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2FAC" w14:textId="77777777" w:rsidR="00A87906" w:rsidRPr="00FD38E4" w:rsidRDefault="00A87906">
      <w:r w:rsidRPr="00FD38E4">
        <w:t xml:space="preserve"> </w:t>
      </w:r>
    </w:p>
    <w:p w14:paraId="5398AD8E" w14:textId="77777777" w:rsidR="00A87906" w:rsidRPr="009818B0" w:rsidRDefault="00A87906">
      <w:pPr>
        <w:jc w:val="center"/>
        <w:rPr>
          <w:sz w:val="40"/>
          <w:szCs w:val="40"/>
        </w:rPr>
      </w:pPr>
      <w:r w:rsidRPr="009818B0">
        <w:rPr>
          <w:sz w:val="40"/>
          <w:szCs w:val="40"/>
        </w:rPr>
        <w:t xml:space="preserve">Seaport </w:t>
      </w:r>
      <w:r w:rsidR="008038E4" w:rsidRPr="009818B0">
        <w:rPr>
          <w:sz w:val="40"/>
          <w:szCs w:val="40"/>
        </w:rPr>
        <w:t>Academy</w:t>
      </w:r>
    </w:p>
    <w:p w14:paraId="2346F2C9" w14:textId="77777777" w:rsidR="00A87906" w:rsidRPr="009818B0" w:rsidRDefault="00A87906">
      <w:pPr>
        <w:pStyle w:val="Heading3"/>
        <w:rPr>
          <w:sz w:val="40"/>
          <w:szCs w:val="40"/>
        </w:rPr>
      </w:pPr>
      <w:r w:rsidRPr="009818B0">
        <w:rPr>
          <w:sz w:val="40"/>
          <w:szCs w:val="40"/>
        </w:rPr>
        <w:t xml:space="preserve">Student Handbook </w:t>
      </w:r>
    </w:p>
    <w:p w14:paraId="73DCC675" w14:textId="0506DB89" w:rsidR="00A87906" w:rsidRPr="009818B0" w:rsidRDefault="00725C22">
      <w:pPr>
        <w:jc w:val="center"/>
        <w:rPr>
          <w:sz w:val="40"/>
          <w:szCs w:val="40"/>
        </w:rPr>
      </w:pPr>
      <w:r>
        <w:rPr>
          <w:sz w:val="40"/>
          <w:szCs w:val="40"/>
        </w:rPr>
        <w:t>202</w:t>
      </w:r>
      <w:r w:rsidR="00862715">
        <w:rPr>
          <w:sz w:val="40"/>
          <w:szCs w:val="40"/>
        </w:rPr>
        <w:t>2</w:t>
      </w:r>
      <w:r w:rsidR="00285337" w:rsidRPr="009818B0">
        <w:rPr>
          <w:sz w:val="40"/>
          <w:szCs w:val="40"/>
        </w:rPr>
        <w:t>–20</w:t>
      </w:r>
      <w:r>
        <w:rPr>
          <w:sz w:val="40"/>
          <w:szCs w:val="40"/>
        </w:rPr>
        <w:t>2</w:t>
      </w:r>
      <w:r w:rsidR="00862715">
        <w:rPr>
          <w:sz w:val="40"/>
          <w:szCs w:val="40"/>
        </w:rPr>
        <w:t>3</w:t>
      </w:r>
    </w:p>
    <w:p w14:paraId="77B6749B" w14:textId="77777777" w:rsidR="00A87906" w:rsidRPr="009818B0" w:rsidRDefault="00A87906">
      <w:pPr>
        <w:pStyle w:val="Heading3"/>
        <w:rPr>
          <w:sz w:val="24"/>
          <w:szCs w:val="24"/>
        </w:rPr>
      </w:pPr>
    </w:p>
    <w:p w14:paraId="2DA45320" w14:textId="77777777" w:rsidR="00A87906" w:rsidRPr="009818B0" w:rsidRDefault="00A87906"/>
    <w:p w14:paraId="1415ACFF" w14:textId="77777777" w:rsidR="00A87906" w:rsidRPr="009818B0" w:rsidRDefault="00A87906"/>
    <w:p w14:paraId="1E9A7939" w14:textId="77777777" w:rsidR="00A87906" w:rsidRPr="009818B0" w:rsidRDefault="003A06A0">
      <w:pPr>
        <w:pStyle w:val="Heading3"/>
        <w:rPr>
          <w:sz w:val="24"/>
          <w:szCs w:val="24"/>
        </w:rPr>
      </w:pPr>
      <w:r w:rsidRPr="009818B0">
        <w:rPr>
          <w:noProof/>
          <w:sz w:val="24"/>
          <w:szCs w:val="24"/>
        </w:rPr>
        <w:drawing>
          <wp:inline distT="0" distB="0" distL="0" distR="0" wp14:anchorId="33F16FB1" wp14:editId="5056B935">
            <wp:extent cx="5486400" cy="3492500"/>
            <wp:effectExtent l="0" t="0" r="0" b="12700"/>
            <wp:docPr id="1" name="Picture 1" descr="pe032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92500"/>
                    </a:xfrm>
                    <a:prstGeom prst="rect">
                      <a:avLst/>
                    </a:prstGeom>
                    <a:noFill/>
                    <a:ln>
                      <a:noFill/>
                    </a:ln>
                  </pic:spPr>
                </pic:pic>
              </a:graphicData>
            </a:graphic>
          </wp:inline>
        </w:drawing>
      </w:r>
    </w:p>
    <w:p w14:paraId="2729373B" w14:textId="77777777" w:rsidR="00A87906" w:rsidRPr="009818B0" w:rsidRDefault="00A87906">
      <w:pPr>
        <w:jc w:val="center"/>
      </w:pPr>
    </w:p>
    <w:p w14:paraId="73389CC2" w14:textId="77777777" w:rsidR="00A87906" w:rsidRPr="009818B0" w:rsidRDefault="00A87906">
      <w:pPr>
        <w:jc w:val="center"/>
      </w:pPr>
    </w:p>
    <w:p w14:paraId="5DE2C5DF" w14:textId="77777777" w:rsidR="00A87906" w:rsidRPr="009818B0" w:rsidRDefault="00A87906">
      <w:pPr>
        <w:jc w:val="center"/>
      </w:pPr>
    </w:p>
    <w:p w14:paraId="5FCDDE8A" w14:textId="77777777" w:rsidR="00A87906" w:rsidRPr="009818B0" w:rsidRDefault="00A87906">
      <w:pPr>
        <w:jc w:val="center"/>
      </w:pPr>
    </w:p>
    <w:p w14:paraId="77DF4EDD" w14:textId="5BEC7E22" w:rsidR="00A87906" w:rsidRPr="009818B0" w:rsidRDefault="003318B0">
      <w:pPr>
        <w:jc w:val="center"/>
        <w:rPr>
          <w:sz w:val="40"/>
          <w:szCs w:val="40"/>
        </w:rPr>
      </w:pPr>
      <w:r>
        <w:rPr>
          <w:sz w:val="40"/>
          <w:szCs w:val="40"/>
        </w:rPr>
        <w:t>617.241.</w:t>
      </w:r>
      <w:r w:rsidR="00A87906" w:rsidRPr="009818B0">
        <w:rPr>
          <w:sz w:val="40"/>
          <w:szCs w:val="40"/>
        </w:rPr>
        <w:t>3871</w:t>
      </w:r>
    </w:p>
    <w:p w14:paraId="4CE1625B" w14:textId="77777777" w:rsidR="00FD38E4" w:rsidRPr="009818B0" w:rsidRDefault="00FD38E4">
      <w:pPr>
        <w:jc w:val="center"/>
        <w:rPr>
          <w:sz w:val="40"/>
          <w:szCs w:val="40"/>
        </w:rPr>
      </w:pPr>
    </w:p>
    <w:p w14:paraId="7D871073" w14:textId="77777777" w:rsidR="00FD38E4" w:rsidRPr="009818B0" w:rsidRDefault="00FD38E4">
      <w:pPr>
        <w:jc w:val="center"/>
        <w:rPr>
          <w:sz w:val="40"/>
          <w:szCs w:val="40"/>
        </w:rPr>
      </w:pPr>
    </w:p>
    <w:p w14:paraId="418F1259" w14:textId="77777777" w:rsidR="00FD38E4" w:rsidRPr="009818B0" w:rsidRDefault="00FD38E4">
      <w:pPr>
        <w:jc w:val="center"/>
        <w:rPr>
          <w:sz w:val="40"/>
          <w:szCs w:val="40"/>
        </w:rPr>
      </w:pPr>
    </w:p>
    <w:p w14:paraId="28BFC2DD" w14:textId="77777777" w:rsidR="00FD38E4" w:rsidRPr="009818B0" w:rsidRDefault="00FD38E4">
      <w:pPr>
        <w:jc w:val="center"/>
        <w:rPr>
          <w:sz w:val="40"/>
          <w:szCs w:val="40"/>
        </w:rPr>
      </w:pPr>
    </w:p>
    <w:p w14:paraId="5FA36CA7" w14:textId="77777777" w:rsidR="00FD38E4" w:rsidRPr="009818B0" w:rsidRDefault="00FD38E4">
      <w:pPr>
        <w:jc w:val="center"/>
        <w:rPr>
          <w:sz w:val="40"/>
          <w:szCs w:val="40"/>
        </w:rPr>
      </w:pPr>
    </w:p>
    <w:p w14:paraId="1B8C30BD" w14:textId="77777777" w:rsidR="00FD38E4" w:rsidRPr="009818B0" w:rsidRDefault="00FD38E4">
      <w:pPr>
        <w:jc w:val="center"/>
        <w:rPr>
          <w:sz w:val="40"/>
          <w:szCs w:val="40"/>
        </w:rPr>
      </w:pPr>
    </w:p>
    <w:p w14:paraId="6C3695FA" w14:textId="77777777" w:rsidR="00FD38E4" w:rsidRPr="009818B0" w:rsidRDefault="00FD38E4">
      <w:pPr>
        <w:jc w:val="center"/>
        <w:rPr>
          <w:sz w:val="40"/>
          <w:szCs w:val="40"/>
        </w:rPr>
      </w:pPr>
    </w:p>
    <w:p w14:paraId="07A09DD7" w14:textId="77777777" w:rsidR="009866A3" w:rsidRPr="009818B0" w:rsidRDefault="009866A3">
      <w:pPr>
        <w:pStyle w:val="Heading1"/>
        <w:rPr>
          <w:sz w:val="24"/>
          <w:szCs w:val="24"/>
        </w:rPr>
      </w:pPr>
    </w:p>
    <w:p w14:paraId="37D3F76E" w14:textId="77777777" w:rsidR="009866A3" w:rsidRPr="009818B0" w:rsidRDefault="009866A3">
      <w:pPr>
        <w:pStyle w:val="Heading1"/>
        <w:rPr>
          <w:sz w:val="24"/>
          <w:szCs w:val="24"/>
        </w:rPr>
      </w:pPr>
    </w:p>
    <w:p w14:paraId="59C804E3" w14:textId="77777777" w:rsidR="009866A3" w:rsidRPr="009818B0" w:rsidRDefault="009866A3">
      <w:pPr>
        <w:pStyle w:val="Heading1"/>
        <w:rPr>
          <w:sz w:val="24"/>
          <w:szCs w:val="24"/>
        </w:rPr>
      </w:pPr>
    </w:p>
    <w:p w14:paraId="69704EB5" w14:textId="77777777" w:rsidR="009866A3" w:rsidRPr="009818B0" w:rsidRDefault="009866A3">
      <w:pPr>
        <w:pStyle w:val="Heading1"/>
        <w:rPr>
          <w:sz w:val="24"/>
          <w:szCs w:val="24"/>
        </w:rPr>
      </w:pPr>
    </w:p>
    <w:p w14:paraId="0524976D" w14:textId="77777777" w:rsidR="00A87906" w:rsidRPr="009818B0" w:rsidRDefault="00A87906">
      <w:pPr>
        <w:pStyle w:val="Heading1"/>
        <w:rPr>
          <w:sz w:val="24"/>
          <w:szCs w:val="24"/>
        </w:rPr>
      </w:pPr>
      <w:r w:rsidRPr="009818B0">
        <w:rPr>
          <w:sz w:val="24"/>
          <w:szCs w:val="24"/>
        </w:rPr>
        <w:t>Receipt of Handbook</w:t>
      </w:r>
    </w:p>
    <w:p w14:paraId="67D1F0F5" w14:textId="77777777" w:rsidR="00A87906" w:rsidRPr="009818B0" w:rsidRDefault="00A87906"/>
    <w:p w14:paraId="7C15E854" w14:textId="77777777" w:rsidR="00A87906" w:rsidRPr="009818B0" w:rsidRDefault="00A87906"/>
    <w:p w14:paraId="6F7ECBFC" w14:textId="77777777" w:rsidR="00A87906" w:rsidRPr="009818B0" w:rsidRDefault="00A87906"/>
    <w:p w14:paraId="6E646AEB" w14:textId="77777777" w:rsidR="00A87906" w:rsidRPr="009818B0" w:rsidRDefault="00A87906"/>
    <w:p w14:paraId="1D66BAA0" w14:textId="77777777" w:rsidR="00A87906" w:rsidRPr="009818B0" w:rsidRDefault="00A87906"/>
    <w:p w14:paraId="09124C58" w14:textId="77777777" w:rsidR="00A87906" w:rsidRPr="009818B0" w:rsidRDefault="00A87906"/>
    <w:p w14:paraId="1E0772A2" w14:textId="77777777" w:rsidR="00A87906" w:rsidRPr="009818B0" w:rsidRDefault="00A87906">
      <w:pPr>
        <w:pStyle w:val="Heading2"/>
        <w:rPr>
          <w:sz w:val="24"/>
          <w:szCs w:val="24"/>
        </w:rPr>
      </w:pPr>
      <w:r w:rsidRPr="009818B0">
        <w:rPr>
          <w:sz w:val="24"/>
          <w:szCs w:val="24"/>
        </w:rPr>
        <w:t xml:space="preserve">This certifies that I ______________________________________ have </w:t>
      </w:r>
    </w:p>
    <w:p w14:paraId="1EC58034" w14:textId="77777777" w:rsidR="00A87906" w:rsidRPr="009818B0" w:rsidRDefault="00A87906">
      <w:pPr>
        <w:pStyle w:val="Heading2"/>
        <w:rPr>
          <w:sz w:val="24"/>
          <w:szCs w:val="24"/>
        </w:rPr>
      </w:pPr>
    </w:p>
    <w:p w14:paraId="19D40C15" w14:textId="77777777" w:rsidR="00A87906" w:rsidRPr="009818B0" w:rsidRDefault="00A87906">
      <w:pPr>
        <w:pStyle w:val="Heading2"/>
        <w:rPr>
          <w:sz w:val="24"/>
          <w:szCs w:val="24"/>
        </w:rPr>
      </w:pPr>
      <w:r w:rsidRPr="009818B0">
        <w:rPr>
          <w:sz w:val="24"/>
          <w:szCs w:val="24"/>
        </w:rPr>
        <w:t xml:space="preserve">received the Seaport </w:t>
      </w:r>
      <w:r w:rsidR="008038E4" w:rsidRPr="009818B0">
        <w:rPr>
          <w:sz w:val="24"/>
          <w:szCs w:val="24"/>
        </w:rPr>
        <w:t>Academy</w:t>
      </w:r>
      <w:r w:rsidRPr="009818B0">
        <w:rPr>
          <w:sz w:val="24"/>
          <w:szCs w:val="24"/>
        </w:rPr>
        <w:t xml:space="preserve"> Student Handbook.</w:t>
      </w:r>
    </w:p>
    <w:p w14:paraId="76E03627" w14:textId="77777777" w:rsidR="00A87906" w:rsidRPr="009818B0" w:rsidRDefault="00A87906"/>
    <w:p w14:paraId="128A5CAC" w14:textId="77777777" w:rsidR="00A87906" w:rsidRPr="009818B0" w:rsidRDefault="00A87906"/>
    <w:p w14:paraId="6111F88A" w14:textId="77777777" w:rsidR="00A87906" w:rsidRPr="009818B0" w:rsidRDefault="00A87906"/>
    <w:p w14:paraId="0978BFF8" w14:textId="77777777" w:rsidR="00A87906" w:rsidRPr="009818B0" w:rsidRDefault="00A87906"/>
    <w:p w14:paraId="78694DE7" w14:textId="77777777" w:rsidR="00A87906" w:rsidRPr="009818B0" w:rsidRDefault="00A87906"/>
    <w:p w14:paraId="7ADE9BB0" w14:textId="77777777" w:rsidR="00A87906" w:rsidRPr="009818B0" w:rsidRDefault="00A87906"/>
    <w:p w14:paraId="4907AA0B" w14:textId="77777777" w:rsidR="00A87906" w:rsidRPr="009818B0" w:rsidRDefault="00A87906">
      <w:r w:rsidRPr="009818B0">
        <w:t>_________________________________</w:t>
      </w:r>
      <w:r w:rsidRPr="009818B0">
        <w:tab/>
      </w:r>
      <w:r w:rsidRPr="009818B0">
        <w:tab/>
      </w:r>
      <w:r w:rsidRPr="009818B0">
        <w:tab/>
        <w:t>_______________</w:t>
      </w:r>
    </w:p>
    <w:p w14:paraId="4613529E" w14:textId="77777777" w:rsidR="00A87906" w:rsidRPr="009818B0" w:rsidRDefault="00A87906">
      <w:r w:rsidRPr="009818B0">
        <w:t xml:space="preserve">Name </w:t>
      </w:r>
      <w:r w:rsidRPr="009818B0">
        <w:tab/>
      </w:r>
      <w:r w:rsidRPr="009818B0">
        <w:tab/>
      </w:r>
      <w:r w:rsidRPr="009818B0">
        <w:tab/>
      </w:r>
      <w:r w:rsidRPr="009818B0">
        <w:tab/>
      </w:r>
      <w:r w:rsidRPr="009818B0">
        <w:tab/>
      </w:r>
      <w:r w:rsidRPr="009818B0">
        <w:tab/>
      </w:r>
      <w:r w:rsidRPr="009818B0">
        <w:tab/>
      </w:r>
      <w:r w:rsidRPr="009818B0">
        <w:tab/>
        <w:t>Date</w:t>
      </w:r>
    </w:p>
    <w:p w14:paraId="6E556371" w14:textId="77777777" w:rsidR="00A87906" w:rsidRPr="009818B0" w:rsidRDefault="00A87906">
      <w:pPr>
        <w:jc w:val="center"/>
      </w:pPr>
    </w:p>
    <w:p w14:paraId="5CD4E368" w14:textId="77777777" w:rsidR="00A87906" w:rsidRPr="009818B0" w:rsidRDefault="00A87906">
      <w:pPr>
        <w:jc w:val="center"/>
      </w:pPr>
    </w:p>
    <w:p w14:paraId="6E24E246" w14:textId="77777777" w:rsidR="00A87906" w:rsidRPr="009818B0" w:rsidRDefault="00A87906">
      <w:pPr>
        <w:jc w:val="center"/>
      </w:pPr>
    </w:p>
    <w:p w14:paraId="18097AF0" w14:textId="77777777" w:rsidR="00A87906" w:rsidRPr="009818B0" w:rsidRDefault="00A87906">
      <w:pPr>
        <w:jc w:val="center"/>
      </w:pPr>
    </w:p>
    <w:p w14:paraId="3EBE050E" w14:textId="77777777" w:rsidR="00A87906" w:rsidRPr="009818B0" w:rsidRDefault="00A87906">
      <w:pPr>
        <w:jc w:val="center"/>
      </w:pPr>
    </w:p>
    <w:p w14:paraId="1AD4C8F3" w14:textId="77777777" w:rsidR="00A87906" w:rsidRPr="009818B0" w:rsidRDefault="00A87906">
      <w:pPr>
        <w:jc w:val="center"/>
      </w:pPr>
    </w:p>
    <w:p w14:paraId="702DC41A" w14:textId="77777777" w:rsidR="00A87906" w:rsidRPr="009818B0" w:rsidRDefault="00A87906">
      <w:pPr>
        <w:jc w:val="center"/>
      </w:pPr>
    </w:p>
    <w:p w14:paraId="26C911A2" w14:textId="77777777" w:rsidR="00A87906" w:rsidRPr="009818B0" w:rsidRDefault="00A87906">
      <w:pPr>
        <w:jc w:val="center"/>
      </w:pPr>
    </w:p>
    <w:p w14:paraId="0AB634D1" w14:textId="77777777" w:rsidR="00A87906" w:rsidRPr="009818B0" w:rsidRDefault="00A87906">
      <w:pPr>
        <w:jc w:val="center"/>
      </w:pPr>
    </w:p>
    <w:p w14:paraId="0B14FBEA" w14:textId="77777777" w:rsidR="00A87906" w:rsidRPr="009818B0" w:rsidRDefault="00A87906">
      <w:pPr>
        <w:jc w:val="center"/>
      </w:pPr>
    </w:p>
    <w:p w14:paraId="3F10E626" w14:textId="77777777" w:rsidR="00A87906" w:rsidRPr="009818B0" w:rsidRDefault="00A87906">
      <w:pPr>
        <w:jc w:val="center"/>
      </w:pPr>
    </w:p>
    <w:p w14:paraId="065A04BE" w14:textId="77777777" w:rsidR="00A87906" w:rsidRPr="009818B0" w:rsidRDefault="00A87906">
      <w:pPr>
        <w:jc w:val="center"/>
      </w:pPr>
    </w:p>
    <w:p w14:paraId="4674A4B2" w14:textId="77777777" w:rsidR="00A87906" w:rsidRPr="009818B0" w:rsidRDefault="00A87906">
      <w:pPr>
        <w:jc w:val="center"/>
      </w:pPr>
    </w:p>
    <w:p w14:paraId="03DF18EF" w14:textId="77777777" w:rsidR="00A87906" w:rsidRPr="009818B0" w:rsidRDefault="00A87906">
      <w:pPr>
        <w:jc w:val="center"/>
      </w:pPr>
    </w:p>
    <w:p w14:paraId="20CC3B41" w14:textId="77777777" w:rsidR="00A87906" w:rsidRPr="009818B0" w:rsidRDefault="00A87906">
      <w:pPr>
        <w:jc w:val="center"/>
      </w:pPr>
    </w:p>
    <w:p w14:paraId="5609E974" w14:textId="77777777" w:rsidR="00A87906" w:rsidRPr="009818B0" w:rsidRDefault="00A87906">
      <w:pPr>
        <w:rPr>
          <w:b/>
        </w:rPr>
      </w:pPr>
    </w:p>
    <w:p w14:paraId="554DF3DC" w14:textId="77777777" w:rsidR="00A87906" w:rsidRPr="009818B0" w:rsidRDefault="00A87906">
      <w:pPr>
        <w:rPr>
          <w:b/>
        </w:rPr>
      </w:pPr>
    </w:p>
    <w:p w14:paraId="2A912E44" w14:textId="77777777" w:rsidR="00A87906" w:rsidRPr="009818B0" w:rsidRDefault="00A87906">
      <w:pPr>
        <w:rPr>
          <w:b/>
        </w:rPr>
      </w:pPr>
    </w:p>
    <w:p w14:paraId="1EA8BD66" w14:textId="77777777" w:rsidR="00A87906" w:rsidRPr="009818B0" w:rsidRDefault="00A87906">
      <w:pPr>
        <w:rPr>
          <w:b/>
        </w:rPr>
      </w:pPr>
    </w:p>
    <w:p w14:paraId="4A76AB99" w14:textId="77777777" w:rsidR="00FD38E4" w:rsidRPr="009818B0" w:rsidRDefault="00FD38E4">
      <w:pPr>
        <w:rPr>
          <w:b/>
        </w:rPr>
      </w:pPr>
    </w:p>
    <w:p w14:paraId="45A1F99A" w14:textId="77777777" w:rsidR="00FD38E4" w:rsidRPr="009818B0" w:rsidRDefault="00FD38E4">
      <w:pPr>
        <w:rPr>
          <w:b/>
        </w:rPr>
      </w:pPr>
    </w:p>
    <w:p w14:paraId="71F16DCC" w14:textId="77777777" w:rsidR="00FD38E4" w:rsidRPr="009818B0" w:rsidRDefault="00FD38E4">
      <w:pPr>
        <w:rPr>
          <w:b/>
        </w:rPr>
      </w:pPr>
    </w:p>
    <w:p w14:paraId="560E17AE" w14:textId="77777777" w:rsidR="00FD38E4" w:rsidRPr="009818B0" w:rsidRDefault="00FD38E4">
      <w:pPr>
        <w:rPr>
          <w:b/>
        </w:rPr>
      </w:pPr>
    </w:p>
    <w:p w14:paraId="75AF4FB1" w14:textId="77777777" w:rsidR="00A87906" w:rsidRPr="009818B0" w:rsidRDefault="00A87906">
      <w:pPr>
        <w:rPr>
          <w:b/>
        </w:rPr>
      </w:pPr>
    </w:p>
    <w:p w14:paraId="61911F34" w14:textId="77777777" w:rsidR="00A87906" w:rsidRPr="009818B0" w:rsidRDefault="00A87906">
      <w:pPr>
        <w:rPr>
          <w:b/>
        </w:rPr>
      </w:pPr>
    </w:p>
    <w:p w14:paraId="1766E8EE" w14:textId="77777777" w:rsidR="00A87906" w:rsidRPr="009818B0" w:rsidRDefault="00A87906">
      <w:pPr>
        <w:rPr>
          <w:b/>
        </w:rPr>
      </w:pPr>
    </w:p>
    <w:p w14:paraId="6202C089" w14:textId="77777777" w:rsidR="00A87906" w:rsidRPr="009818B0" w:rsidRDefault="00A87906">
      <w:pPr>
        <w:rPr>
          <w:b/>
        </w:rPr>
      </w:pPr>
    </w:p>
    <w:p w14:paraId="1EA12BF3" w14:textId="77777777" w:rsidR="00A87906" w:rsidRPr="009818B0" w:rsidRDefault="00A87906">
      <w:pPr>
        <w:rPr>
          <w:b/>
        </w:rPr>
      </w:pPr>
    </w:p>
    <w:p w14:paraId="4CC6E75D" w14:textId="77777777" w:rsidR="009866A3" w:rsidRPr="009818B0" w:rsidRDefault="009866A3" w:rsidP="00FD38E4">
      <w:pPr>
        <w:jc w:val="center"/>
        <w:rPr>
          <w:b/>
        </w:rPr>
      </w:pPr>
    </w:p>
    <w:p w14:paraId="03D973DF" w14:textId="77777777" w:rsidR="002B214B" w:rsidRPr="009818B0" w:rsidRDefault="002B214B" w:rsidP="00FD38E4">
      <w:pPr>
        <w:jc w:val="center"/>
        <w:rPr>
          <w:b/>
          <w:sz w:val="22"/>
          <w:szCs w:val="22"/>
        </w:rPr>
      </w:pPr>
    </w:p>
    <w:p w14:paraId="281FDD80" w14:textId="77777777" w:rsidR="00483E84" w:rsidRPr="009818B0" w:rsidRDefault="00483E84" w:rsidP="00FD38E4">
      <w:pPr>
        <w:jc w:val="center"/>
        <w:rPr>
          <w:b/>
          <w:sz w:val="22"/>
          <w:szCs w:val="22"/>
        </w:rPr>
      </w:pPr>
      <w:r w:rsidRPr="009818B0">
        <w:rPr>
          <w:b/>
          <w:sz w:val="22"/>
          <w:szCs w:val="22"/>
        </w:rPr>
        <w:t>Table of Contents</w:t>
      </w:r>
    </w:p>
    <w:p w14:paraId="69813144" w14:textId="77777777" w:rsidR="00483E84" w:rsidRPr="009818B0" w:rsidRDefault="00483E84" w:rsidP="00483E84">
      <w:pPr>
        <w:rPr>
          <w:sz w:val="22"/>
          <w:szCs w:val="22"/>
        </w:rPr>
      </w:pPr>
    </w:p>
    <w:p w14:paraId="085EB385" w14:textId="52A9E0BD" w:rsidR="00483E84" w:rsidRPr="009818B0" w:rsidRDefault="00A97077" w:rsidP="00A97077">
      <w:pPr>
        <w:rPr>
          <w:sz w:val="22"/>
          <w:szCs w:val="22"/>
        </w:rPr>
      </w:pPr>
      <w:r w:rsidRPr="009818B0">
        <w:rPr>
          <w:sz w:val="22"/>
          <w:szCs w:val="22"/>
          <w:u w:val="single"/>
        </w:rPr>
        <w:t>Mission Statement</w:t>
      </w:r>
      <w:r w:rsidR="0080706C" w:rsidRPr="009818B0">
        <w:rPr>
          <w:sz w:val="22"/>
          <w:szCs w:val="22"/>
        </w:rPr>
        <w:t xml:space="preserve"> </w:t>
      </w:r>
    </w:p>
    <w:p w14:paraId="34EB6A90" w14:textId="3378A31D" w:rsidR="00A97077" w:rsidRPr="009818B0" w:rsidRDefault="00A97077" w:rsidP="00A97077">
      <w:pPr>
        <w:ind w:firstLine="720"/>
        <w:rPr>
          <w:sz w:val="22"/>
          <w:szCs w:val="22"/>
        </w:rPr>
      </w:pPr>
      <w:r w:rsidRPr="009818B0">
        <w:rPr>
          <w:sz w:val="22"/>
          <w:szCs w:val="22"/>
        </w:rPr>
        <w:t>Statement</w:t>
      </w:r>
    </w:p>
    <w:p w14:paraId="02238129" w14:textId="0442CB5C" w:rsidR="00A97077" w:rsidRPr="009818B0" w:rsidRDefault="00A97077" w:rsidP="00A97077">
      <w:pPr>
        <w:rPr>
          <w:sz w:val="22"/>
          <w:szCs w:val="22"/>
        </w:rPr>
      </w:pPr>
      <w:r w:rsidRPr="009818B0">
        <w:rPr>
          <w:sz w:val="22"/>
          <w:szCs w:val="22"/>
        </w:rPr>
        <w:tab/>
        <w:t>Philosophy</w:t>
      </w:r>
    </w:p>
    <w:p w14:paraId="36164F9A" w14:textId="10F8860A" w:rsidR="00A97077" w:rsidRPr="009818B0" w:rsidRDefault="00A97077" w:rsidP="00A97077">
      <w:pPr>
        <w:rPr>
          <w:sz w:val="22"/>
          <w:szCs w:val="22"/>
        </w:rPr>
      </w:pPr>
      <w:r w:rsidRPr="009818B0">
        <w:rPr>
          <w:sz w:val="22"/>
          <w:szCs w:val="22"/>
        </w:rPr>
        <w:tab/>
        <w:t>Goals</w:t>
      </w:r>
    </w:p>
    <w:p w14:paraId="587ECAE3" w14:textId="77777777" w:rsidR="00CB38EE" w:rsidRPr="009818B0" w:rsidRDefault="00CB38EE" w:rsidP="00A97077">
      <w:pPr>
        <w:rPr>
          <w:sz w:val="22"/>
          <w:szCs w:val="22"/>
        </w:rPr>
      </w:pPr>
    </w:p>
    <w:p w14:paraId="049F1D7E" w14:textId="07131F8A" w:rsidR="00A97077" w:rsidRPr="009818B0" w:rsidRDefault="00A97077" w:rsidP="00A97077">
      <w:pPr>
        <w:rPr>
          <w:sz w:val="22"/>
          <w:szCs w:val="22"/>
        </w:rPr>
      </w:pPr>
      <w:r w:rsidRPr="009818B0">
        <w:rPr>
          <w:sz w:val="22"/>
          <w:szCs w:val="22"/>
          <w:u w:val="single"/>
        </w:rPr>
        <w:t>Student Expectations and Assessment</w:t>
      </w:r>
      <w:r w:rsidR="0080706C" w:rsidRPr="009818B0">
        <w:rPr>
          <w:sz w:val="22"/>
          <w:szCs w:val="22"/>
        </w:rPr>
        <w:t xml:space="preserve"> </w:t>
      </w:r>
    </w:p>
    <w:p w14:paraId="3419A5CC" w14:textId="77777777" w:rsidR="00483E84" w:rsidRPr="009818B0" w:rsidRDefault="00483E84" w:rsidP="00483E84">
      <w:pPr>
        <w:rPr>
          <w:sz w:val="22"/>
          <w:szCs w:val="22"/>
          <w:u w:val="single"/>
        </w:rPr>
      </w:pPr>
    </w:p>
    <w:p w14:paraId="56FA4A97" w14:textId="364ED4D4" w:rsidR="00483E84" w:rsidRPr="009818B0" w:rsidRDefault="00483E84" w:rsidP="00483E84">
      <w:pPr>
        <w:rPr>
          <w:sz w:val="22"/>
          <w:szCs w:val="22"/>
        </w:rPr>
      </w:pPr>
      <w:r w:rsidRPr="009818B0">
        <w:rPr>
          <w:sz w:val="22"/>
          <w:szCs w:val="22"/>
          <w:u w:val="single"/>
        </w:rPr>
        <w:t>Admissions Process</w:t>
      </w:r>
      <w:r w:rsidR="0080706C" w:rsidRPr="009818B0">
        <w:rPr>
          <w:sz w:val="22"/>
          <w:szCs w:val="22"/>
        </w:rPr>
        <w:t xml:space="preserve"> </w:t>
      </w:r>
    </w:p>
    <w:p w14:paraId="5B0C67A2" w14:textId="77777777" w:rsidR="00483E84" w:rsidRPr="009818B0" w:rsidRDefault="00483E84" w:rsidP="00483E84">
      <w:pPr>
        <w:rPr>
          <w:sz w:val="22"/>
          <w:szCs w:val="22"/>
        </w:rPr>
      </w:pPr>
    </w:p>
    <w:p w14:paraId="3A1668FA" w14:textId="1C5C3BF1" w:rsidR="005319EA" w:rsidRPr="009818B0" w:rsidRDefault="00483E84" w:rsidP="00483E84">
      <w:pPr>
        <w:rPr>
          <w:sz w:val="22"/>
          <w:szCs w:val="22"/>
        </w:rPr>
      </w:pPr>
      <w:r w:rsidRPr="009818B0">
        <w:rPr>
          <w:sz w:val="22"/>
          <w:szCs w:val="22"/>
          <w:u w:val="single"/>
        </w:rPr>
        <w:t>Your Education at Seapor</w:t>
      </w:r>
      <w:r w:rsidR="00E9535C" w:rsidRPr="009818B0">
        <w:rPr>
          <w:sz w:val="22"/>
          <w:szCs w:val="22"/>
          <w:u w:val="single"/>
        </w:rPr>
        <w:t>t</w:t>
      </w:r>
      <w:r w:rsidR="0080706C" w:rsidRPr="009818B0">
        <w:rPr>
          <w:sz w:val="22"/>
          <w:szCs w:val="22"/>
        </w:rPr>
        <w:t xml:space="preserve"> </w:t>
      </w:r>
    </w:p>
    <w:p w14:paraId="0F106BE7" w14:textId="77777777" w:rsidR="005319EA" w:rsidRPr="009818B0" w:rsidRDefault="005319EA" w:rsidP="00483E84">
      <w:pPr>
        <w:rPr>
          <w:sz w:val="22"/>
          <w:szCs w:val="22"/>
        </w:rPr>
      </w:pPr>
    </w:p>
    <w:p w14:paraId="6611D8AE" w14:textId="08C60E8C" w:rsidR="00483E84" w:rsidRPr="009818B0" w:rsidRDefault="00483E84" w:rsidP="005319EA">
      <w:pPr>
        <w:ind w:firstLine="720"/>
        <w:rPr>
          <w:sz w:val="22"/>
          <w:szCs w:val="22"/>
        </w:rPr>
      </w:pPr>
      <w:r w:rsidRPr="009818B0">
        <w:rPr>
          <w:sz w:val="22"/>
          <w:szCs w:val="22"/>
        </w:rPr>
        <w:t xml:space="preserve">Humanities:   </w:t>
      </w:r>
    </w:p>
    <w:p w14:paraId="55B26E0A" w14:textId="77777777" w:rsidR="00483E84" w:rsidRPr="009818B0" w:rsidRDefault="00483E84" w:rsidP="00483E84">
      <w:pPr>
        <w:rPr>
          <w:sz w:val="22"/>
          <w:szCs w:val="22"/>
        </w:rPr>
      </w:pPr>
      <w:r w:rsidRPr="009818B0">
        <w:rPr>
          <w:sz w:val="22"/>
          <w:szCs w:val="22"/>
        </w:rPr>
        <w:tab/>
      </w:r>
      <w:r w:rsidRPr="009818B0">
        <w:rPr>
          <w:sz w:val="22"/>
          <w:szCs w:val="22"/>
        </w:rPr>
        <w:tab/>
        <w:t>English</w:t>
      </w:r>
    </w:p>
    <w:p w14:paraId="393465E0" w14:textId="77777777" w:rsidR="00483E84" w:rsidRPr="009818B0" w:rsidRDefault="00483E84" w:rsidP="00483E84">
      <w:pPr>
        <w:rPr>
          <w:sz w:val="22"/>
          <w:szCs w:val="22"/>
        </w:rPr>
      </w:pPr>
      <w:r w:rsidRPr="009818B0">
        <w:rPr>
          <w:sz w:val="22"/>
          <w:szCs w:val="22"/>
        </w:rPr>
        <w:tab/>
      </w:r>
      <w:r w:rsidRPr="009818B0">
        <w:rPr>
          <w:sz w:val="22"/>
          <w:szCs w:val="22"/>
        </w:rPr>
        <w:tab/>
        <w:t>History</w:t>
      </w:r>
    </w:p>
    <w:p w14:paraId="2A351FF6" w14:textId="206D3012" w:rsidR="00483E84" w:rsidRPr="009818B0" w:rsidRDefault="00E9535C" w:rsidP="00483E84">
      <w:pPr>
        <w:rPr>
          <w:sz w:val="22"/>
          <w:szCs w:val="22"/>
        </w:rPr>
      </w:pPr>
      <w:r w:rsidRPr="009818B0">
        <w:rPr>
          <w:sz w:val="22"/>
          <w:szCs w:val="22"/>
        </w:rPr>
        <w:tab/>
        <w:t>Science and Math</w:t>
      </w:r>
      <w:r w:rsidR="00483E84" w:rsidRPr="009818B0">
        <w:rPr>
          <w:sz w:val="22"/>
          <w:szCs w:val="22"/>
        </w:rPr>
        <w:t>:</w:t>
      </w:r>
    </w:p>
    <w:p w14:paraId="5317F52F" w14:textId="77777777" w:rsidR="00483E84" w:rsidRPr="009818B0" w:rsidRDefault="00483E84" w:rsidP="00483E84">
      <w:pPr>
        <w:rPr>
          <w:sz w:val="22"/>
          <w:szCs w:val="22"/>
        </w:rPr>
      </w:pPr>
      <w:r w:rsidRPr="009818B0">
        <w:rPr>
          <w:sz w:val="22"/>
          <w:szCs w:val="22"/>
        </w:rPr>
        <w:tab/>
      </w:r>
      <w:r w:rsidRPr="009818B0">
        <w:rPr>
          <w:sz w:val="22"/>
          <w:szCs w:val="22"/>
        </w:rPr>
        <w:tab/>
        <w:t>Science</w:t>
      </w:r>
    </w:p>
    <w:p w14:paraId="5925FD97" w14:textId="77777777" w:rsidR="00483E84" w:rsidRPr="009818B0" w:rsidRDefault="00483E84" w:rsidP="00483E84">
      <w:pPr>
        <w:rPr>
          <w:sz w:val="22"/>
          <w:szCs w:val="22"/>
        </w:rPr>
      </w:pPr>
      <w:r w:rsidRPr="009818B0">
        <w:rPr>
          <w:sz w:val="22"/>
          <w:szCs w:val="22"/>
        </w:rPr>
        <w:tab/>
      </w:r>
      <w:r w:rsidRPr="009818B0">
        <w:rPr>
          <w:sz w:val="22"/>
          <w:szCs w:val="22"/>
        </w:rPr>
        <w:tab/>
        <w:t>Mathematics</w:t>
      </w:r>
    </w:p>
    <w:p w14:paraId="09D4890E" w14:textId="0F41A0EF" w:rsidR="00483E84" w:rsidRPr="009818B0" w:rsidRDefault="00A97077" w:rsidP="00483E84">
      <w:pPr>
        <w:rPr>
          <w:sz w:val="22"/>
          <w:szCs w:val="22"/>
        </w:rPr>
      </w:pPr>
      <w:r w:rsidRPr="009818B0">
        <w:rPr>
          <w:sz w:val="22"/>
          <w:szCs w:val="22"/>
        </w:rPr>
        <w:tab/>
      </w:r>
      <w:r w:rsidR="00D747C6" w:rsidRPr="009818B0">
        <w:rPr>
          <w:sz w:val="22"/>
          <w:szCs w:val="22"/>
        </w:rPr>
        <w:t>PAS</w:t>
      </w:r>
      <w:r w:rsidRPr="009818B0">
        <w:rPr>
          <w:sz w:val="22"/>
          <w:szCs w:val="22"/>
        </w:rPr>
        <w:t>:</w:t>
      </w:r>
    </w:p>
    <w:p w14:paraId="3F783087" w14:textId="3D3B4354" w:rsidR="00A97077" w:rsidRPr="009818B0" w:rsidRDefault="00A97077" w:rsidP="00483E84">
      <w:pPr>
        <w:rPr>
          <w:sz w:val="22"/>
          <w:szCs w:val="22"/>
        </w:rPr>
      </w:pPr>
      <w:r w:rsidRPr="009818B0">
        <w:rPr>
          <w:sz w:val="22"/>
          <w:szCs w:val="22"/>
        </w:rPr>
        <w:tab/>
      </w:r>
      <w:r w:rsidRPr="009818B0">
        <w:rPr>
          <w:sz w:val="22"/>
          <w:szCs w:val="22"/>
        </w:rPr>
        <w:tab/>
        <w:t>Transition</w:t>
      </w:r>
    </w:p>
    <w:p w14:paraId="0383CD0F" w14:textId="0E6095A3" w:rsidR="00483E84" w:rsidRPr="009818B0" w:rsidRDefault="00A97077" w:rsidP="00A97077">
      <w:pPr>
        <w:rPr>
          <w:sz w:val="22"/>
          <w:szCs w:val="22"/>
        </w:rPr>
      </w:pPr>
      <w:r w:rsidRPr="009818B0">
        <w:rPr>
          <w:sz w:val="22"/>
          <w:szCs w:val="22"/>
        </w:rPr>
        <w:tab/>
      </w:r>
      <w:r w:rsidRPr="009818B0">
        <w:rPr>
          <w:sz w:val="22"/>
          <w:szCs w:val="22"/>
        </w:rPr>
        <w:tab/>
        <w:t>Vocational</w:t>
      </w:r>
    </w:p>
    <w:p w14:paraId="58AA5FE4" w14:textId="5575C3CE" w:rsidR="001C7A38" w:rsidRPr="009818B0" w:rsidRDefault="001C7A38" w:rsidP="00483E84">
      <w:pPr>
        <w:rPr>
          <w:sz w:val="22"/>
          <w:szCs w:val="22"/>
        </w:rPr>
      </w:pPr>
      <w:r w:rsidRPr="009818B0">
        <w:rPr>
          <w:sz w:val="22"/>
          <w:szCs w:val="22"/>
        </w:rPr>
        <w:tab/>
        <w:t>Other Classes</w:t>
      </w:r>
    </w:p>
    <w:p w14:paraId="41AE6BE0" w14:textId="2E163546" w:rsidR="00AD01C3" w:rsidRPr="009818B0" w:rsidRDefault="00AD01C3" w:rsidP="00483E84">
      <w:pPr>
        <w:rPr>
          <w:sz w:val="22"/>
          <w:szCs w:val="22"/>
        </w:rPr>
      </w:pPr>
      <w:r w:rsidRPr="009818B0">
        <w:rPr>
          <w:sz w:val="22"/>
          <w:szCs w:val="22"/>
        </w:rPr>
        <w:tab/>
      </w:r>
      <w:r w:rsidRPr="009818B0">
        <w:rPr>
          <w:sz w:val="22"/>
          <w:szCs w:val="22"/>
        </w:rPr>
        <w:tab/>
        <w:t>Institutes, Check-In, Group and Staff</w:t>
      </w:r>
    </w:p>
    <w:p w14:paraId="040829CE" w14:textId="5D678B84" w:rsidR="005319EA" w:rsidRPr="009818B0" w:rsidRDefault="00A97077" w:rsidP="00AD01C3">
      <w:pPr>
        <w:rPr>
          <w:sz w:val="22"/>
          <w:szCs w:val="22"/>
        </w:rPr>
      </w:pPr>
      <w:r w:rsidRPr="009818B0">
        <w:rPr>
          <w:sz w:val="22"/>
          <w:szCs w:val="22"/>
        </w:rPr>
        <w:tab/>
      </w:r>
      <w:r w:rsidR="00AD01C3" w:rsidRPr="009818B0">
        <w:rPr>
          <w:sz w:val="22"/>
          <w:szCs w:val="22"/>
        </w:rPr>
        <w:tab/>
      </w:r>
      <w:r w:rsidR="000661A1" w:rsidRPr="009818B0">
        <w:rPr>
          <w:sz w:val="22"/>
          <w:szCs w:val="22"/>
        </w:rPr>
        <w:t>Field Trips</w:t>
      </w:r>
      <w:r w:rsidR="00E97D6B" w:rsidRPr="009818B0">
        <w:rPr>
          <w:sz w:val="22"/>
          <w:szCs w:val="22"/>
        </w:rPr>
        <w:t xml:space="preserve"> and Community Servic</w:t>
      </w:r>
      <w:r w:rsidR="00CB38EE" w:rsidRPr="009818B0">
        <w:rPr>
          <w:sz w:val="22"/>
          <w:szCs w:val="22"/>
        </w:rPr>
        <w:t>e</w:t>
      </w:r>
    </w:p>
    <w:p w14:paraId="68603A44" w14:textId="77777777" w:rsidR="00CB38EE" w:rsidRPr="009818B0" w:rsidRDefault="00CB38EE" w:rsidP="00AD01C3">
      <w:pPr>
        <w:rPr>
          <w:sz w:val="22"/>
          <w:szCs w:val="22"/>
        </w:rPr>
      </w:pPr>
    </w:p>
    <w:p w14:paraId="2469260C" w14:textId="1B4AA3E8" w:rsidR="00AD01C3" w:rsidRPr="009818B0" w:rsidRDefault="00AD01C3" w:rsidP="00AD01C3">
      <w:pPr>
        <w:rPr>
          <w:sz w:val="22"/>
          <w:szCs w:val="22"/>
        </w:rPr>
      </w:pPr>
      <w:r w:rsidRPr="009818B0">
        <w:rPr>
          <w:sz w:val="22"/>
          <w:szCs w:val="22"/>
          <w:u w:val="single"/>
        </w:rPr>
        <w:t>Counselin</w:t>
      </w:r>
      <w:r w:rsidR="00E9535C" w:rsidRPr="009818B0">
        <w:rPr>
          <w:sz w:val="22"/>
          <w:szCs w:val="22"/>
          <w:u w:val="single"/>
        </w:rPr>
        <w:t>g</w:t>
      </w:r>
      <w:r w:rsidR="0080706C" w:rsidRPr="009818B0">
        <w:rPr>
          <w:sz w:val="22"/>
          <w:szCs w:val="22"/>
        </w:rPr>
        <w:t xml:space="preserve">  </w:t>
      </w:r>
    </w:p>
    <w:p w14:paraId="6A998EA4" w14:textId="1AB6DF62" w:rsidR="00483E84" w:rsidRPr="009818B0" w:rsidRDefault="00A97077" w:rsidP="00AD01C3">
      <w:pPr>
        <w:rPr>
          <w:sz w:val="22"/>
          <w:szCs w:val="22"/>
        </w:rPr>
      </w:pPr>
      <w:r w:rsidRPr="009818B0">
        <w:rPr>
          <w:sz w:val="22"/>
          <w:szCs w:val="22"/>
        </w:rPr>
        <w:tab/>
      </w:r>
    </w:p>
    <w:p w14:paraId="2002225D" w14:textId="0A2F715A" w:rsidR="00483E84" w:rsidRPr="009818B0" w:rsidRDefault="00980562" w:rsidP="00483E84">
      <w:pPr>
        <w:rPr>
          <w:sz w:val="22"/>
          <w:szCs w:val="22"/>
        </w:rPr>
      </w:pPr>
      <w:r w:rsidRPr="009818B0">
        <w:rPr>
          <w:sz w:val="22"/>
          <w:szCs w:val="22"/>
          <w:u w:val="single"/>
        </w:rPr>
        <w:t>School Year</w:t>
      </w:r>
      <w:r w:rsidR="0056486C" w:rsidRPr="009818B0">
        <w:rPr>
          <w:sz w:val="22"/>
          <w:szCs w:val="22"/>
        </w:rPr>
        <w:t xml:space="preserve">  </w:t>
      </w:r>
    </w:p>
    <w:p w14:paraId="0CED1C23" w14:textId="0AAA3A05" w:rsidR="00483E84" w:rsidRPr="009818B0" w:rsidRDefault="00980562" w:rsidP="00483E84">
      <w:pPr>
        <w:rPr>
          <w:sz w:val="22"/>
          <w:szCs w:val="22"/>
          <w:u w:val="single"/>
        </w:rPr>
      </w:pPr>
      <w:r w:rsidRPr="009818B0">
        <w:rPr>
          <w:sz w:val="22"/>
          <w:szCs w:val="22"/>
        </w:rPr>
        <w:tab/>
        <w:t>Schedule</w:t>
      </w:r>
    </w:p>
    <w:p w14:paraId="7F5D0FBA" w14:textId="77777777" w:rsidR="00483E84" w:rsidRPr="009818B0" w:rsidRDefault="00483E84" w:rsidP="00483E84">
      <w:pPr>
        <w:rPr>
          <w:sz w:val="22"/>
          <w:szCs w:val="22"/>
          <w:u w:val="single"/>
        </w:rPr>
      </w:pPr>
      <w:r w:rsidRPr="009818B0">
        <w:rPr>
          <w:sz w:val="22"/>
          <w:szCs w:val="22"/>
        </w:rPr>
        <w:tab/>
      </w:r>
      <w:r w:rsidRPr="009818B0">
        <w:rPr>
          <w:sz w:val="22"/>
          <w:szCs w:val="22"/>
        </w:rPr>
        <w:tab/>
        <w:t>Terms and Descriptions</w:t>
      </w:r>
    </w:p>
    <w:p w14:paraId="3031486F" w14:textId="77777777" w:rsidR="00483E84" w:rsidRPr="009818B0" w:rsidRDefault="00483E84" w:rsidP="00483E84">
      <w:pPr>
        <w:rPr>
          <w:sz w:val="22"/>
          <w:szCs w:val="22"/>
          <w:u w:val="single"/>
        </w:rPr>
      </w:pPr>
      <w:r w:rsidRPr="009818B0">
        <w:rPr>
          <w:sz w:val="22"/>
          <w:szCs w:val="22"/>
        </w:rPr>
        <w:tab/>
      </w:r>
      <w:r w:rsidRPr="009818B0">
        <w:rPr>
          <w:sz w:val="22"/>
          <w:szCs w:val="22"/>
        </w:rPr>
        <w:tab/>
        <w:t>Team Meeting and Student Involvement</w:t>
      </w:r>
    </w:p>
    <w:p w14:paraId="6DB49985" w14:textId="77777777" w:rsidR="00483E84" w:rsidRPr="009818B0" w:rsidRDefault="00483E84" w:rsidP="00483E84">
      <w:pPr>
        <w:rPr>
          <w:sz w:val="22"/>
          <w:szCs w:val="22"/>
        </w:rPr>
      </w:pPr>
      <w:r w:rsidRPr="009818B0">
        <w:rPr>
          <w:sz w:val="22"/>
          <w:szCs w:val="22"/>
        </w:rPr>
        <w:tab/>
        <w:t>Grading System</w:t>
      </w:r>
    </w:p>
    <w:p w14:paraId="4472834B" w14:textId="77777777" w:rsidR="00CB0168" w:rsidRPr="009818B0" w:rsidRDefault="00CB0168" w:rsidP="00483E84">
      <w:pPr>
        <w:rPr>
          <w:sz w:val="22"/>
          <w:szCs w:val="22"/>
          <w:u w:val="single"/>
        </w:rPr>
      </w:pPr>
      <w:r w:rsidRPr="009818B0">
        <w:rPr>
          <w:sz w:val="22"/>
          <w:szCs w:val="22"/>
        </w:rPr>
        <w:tab/>
        <w:t>Overview of Habits of Work and Learning (HOWLs)</w:t>
      </w:r>
    </w:p>
    <w:p w14:paraId="00B56E33" w14:textId="42BD13ED" w:rsidR="00483E84" w:rsidRPr="009818B0" w:rsidRDefault="00483E84" w:rsidP="00483E84">
      <w:pPr>
        <w:rPr>
          <w:sz w:val="22"/>
          <w:szCs w:val="22"/>
        </w:rPr>
      </w:pPr>
      <w:r w:rsidRPr="009818B0">
        <w:rPr>
          <w:sz w:val="22"/>
          <w:szCs w:val="22"/>
        </w:rPr>
        <w:t xml:space="preserve">         </w:t>
      </w:r>
      <w:r w:rsidRPr="009818B0">
        <w:rPr>
          <w:sz w:val="22"/>
          <w:szCs w:val="22"/>
        </w:rPr>
        <w:tab/>
      </w:r>
      <w:r w:rsidRPr="009818B0">
        <w:rPr>
          <w:sz w:val="22"/>
          <w:szCs w:val="22"/>
        </w:rPr>
        <w:tab/>
        <w:t>Report Cards</w:t>
      </w:r>
      <w:r w:rsidR="00980562" w:rsidRPr="009818B0">
        <w:rPr>
          <w:sz w:val="22"/>
          <w:szCs w:val="22"/>
        </w:rPr>
        <w:t xml:space="preserve">, </w:t>
      </w:r>
      <w:r w:rsidRPr="009818B0">
        <w:rPr>
          <w:sz w:val="22"/>
          <w:szCs w:val="22"/>
        </w:rPr>
        <w:t>Warning Notices</w:t>
      </w:r>
      <w:r w:rsidR="00980562" w:rsidRPr="009818B0">
        <w:rPr>
          <w:sz w:val="22"/>
          <w:szCs w:val="22"/>
        </w:rPr>
        <w:t xml:space="preserve">, </w:t>
      </w:r>
      <w:r w:rsidRPr="009818B0">
        <w:rPr>
          <w:sz w:val="22"/>
          <w:szCs w:val="22"/>
        </w:rPr>
        <w:t>Honor Roll</w:t>
      </w:r>
    </w:p>
    <w:p w14:paraId="4EA83172" w14:textId="77777777" w:rsidR="00CB38EE" w:rsidRPr="009818B0" w:rsidRDefault="00CB38EE" w:rsidP="00483E84">
      <w:pPr>
        <w:rPr>
          <w:sz w:val="22"/>
          <w:szCs w:val="22"/>
        </w:rPr>
      </w:pPr>
    </w:p>
    <w:p w14:paraId="097DAA4A" w14:textId="272EDF9B" w:rsidR="00483E84" w:rsidRPr="009818B0" w:rsidRDefault="00483E84" w:rsidP="00483E84">
      <w:pPr>
        <w:rPr>
          <w:sz w:val="22"/>
          <w:szCs w:val="22"/>
        </w:rPr>
      </w:pPr>
      <w:r w:rsidRPr="009818B0">
        <w:rPr>
          <w:sz w:val="22"/>
          <w:szCs w:val="22"/>
          <w:u w:val="single"/>
        </w:rPr>
        <w:t>Transition</w:t>
      </w:r>
      <w:r w:rsidR="008A4609" w:rsidRPr="009818B0">
        <w:rPr>
          <w:sz w:val="22"/>
          <w:szCs w:val="22"/>
          <w:u w:val="single"/>
        </w:rPr>
        <w:t>s</w:t>
      </w:r>
      <w:r w:rsidR="0080706C" w:rsidRPr="009818B0">
        <w:rPr>
          <w:sz w:val="22"/>
          <w:szCs w:val="22"/>
        </w:rPr>
        <w:t xml:space="preserve"> </w:t>
      </w:r>
    </w:p>
    <w:p w14:paraId="34FA92F4" w14:textId="77777777" w:rsidR="00483E84" w:rsidRPr="009818B0" w:rsidRDefault="00483E84" w:rsidP="00483E84">
      <w:pPr>
        <w:rPr>
          <w:sz w:val="22"/>
          <w:szCs w:val="22"/>
        </w:rPr>
      </w:pPr>
      <w:r w:rsidRPr="009818B0">
        <w:rPr>
          <w:sz w:val="22"/>
          <w:szCs w:val="22"/>
        </w:rPr>
        <w:tab/>
        <w:t>Before Graduation</w:t>
      </w:r>
    </w:p>
    <w:p w14:paraId="0BE46BB7" w14:textId="2B374843" w:rsidR="00483E84" w:rsidRPr="009818B0" w:rsidRDefault="00AA4B13" w:rsidP="00483E84">
      <w:pPr>
        <w:rPr>
          <w:sz w:val="22"/>
          <w:szCs w:val="22"/>
        </w:rPr>
      </w:pPr>
      <w:r w:rsidRPr="009818B0">
        <w:rPr>
          <w:sz w:val="22"/>
          <w:szCs w:val="22"/>
        </w:rPr>
        <w:t xml:space="preserve"> </w:t>
      </w:r>
      <w:r w:rsidRPr="009818B0">
        <w:rPr>
          <w:sz w:val="22"/>
          <w:szCs w:val="22"/>
        </w:rPr>
        <w:tab/>
        <w:t>Your vision for yourself/</w:t>
      </w:r>
      <w:r w:rsidR="00483E84" w:rsidRPr="009818B0">
        <w:rPr>
          <w:sz w:val="22"/>
          <w:szCs w:val="22"/>
        </w:rPr>
        <w:t xml:space="preserve"> Meeting your district requirements</w:t>
      </w:r>
    </w:p>
    <w:p w14:paraId="5505137C" w14:textId="77777777" w:rsidR="00483E84" w:rsidRPr="009818B0" w:rsidRDefault="00483E84" w:rsidP="00483E84">
      <w:pPr>
        <w:rPr>
          <w:sz w:val="22"/>
          <w:szCs w:val="22"/>
        </w:rPr>
      </w:pPr>
      <w:r w:rsidRPr="009818B0">
        <w:rPr>
          <w:sz w:val="22"/>
          <w:szCs w:val="22"/>
        </w:rPr>
        <w:tab/>
        <w:t>Preparation for After Graduation</w:t>
      </w:r>
    </w:p>
    <w:p w14:paraId="3EC96B3E" w14:textId="77777777" w:rsidR="00483E84" w:rsidRPr="009818B0" w:rsidRDefault="00483E84" w:rsidP="00483E84">
      <w:pPr>
        <w:rPr>
          <w:sz w:val="22"/>
          <w:szCs w:val="22"/>
        </w:rPr>
      </w:pPr>
      <w:r w:rsidRPr="009818B0">
        <w:rPr>
          <w:sz w:val="22"/>
          <w:szCs w:val="22"/>
        </w:rPr>
        <w:t xml:space="preserve"> </w:t>
      </w:r>
      <w:r w:rsidRPr="009818B0">
        <w:rPr>
          <w:sz w:val="22"/>
          <w:szCs w:val="22"/>
        </w:rPr>
        <w:tab/>
        <w:t xml:space="preserve">Support to implement your vision for yourself, Work-study, </w:t>
      </w:r>
    </w:p>
    <w:p w14:paraId="5023F247" w14:textId="77777777" w:rsidR="00483E84" w:rsidRPr="009818B0" w:rsidRDefault="00483E84" w:rsidP="00483E84">
      <w:pPr>
        <w:rPr>
          <w:sz w:val="22"/>
          <w:szCs w:val="22"/>
        </w:rPr>
      </w:pPr>
      <w:r w:rsidRPr="009818B0">
        <w:rPr>
          <w:sz w:val="22"/>
          <w:szCs w:val="22"/>
        </w:rPr>
        <w:t xml:space="preserve"> </w:t>
      </w:r>
      <w:r w:rsidRPr="009818B0">
        <w:rPr>
          <w:sz w:val="22"/>
          <w:szCs w:val="22"/>
        </w:rPr>
        <w:tab/>
        <w:t>Bunker Hill, Transition planning, Career Prep, etc.</w:t>
      </w:r>
    </w:p>
    <w:p w14:paraId="0E1275F2" w14:textId="77777777" w:rsidR="00483E84" w:rsidRPr="009818B0" w:rsidRDefault="00483E84" w:rsidP="00483E84">
      <w:pPr>
        <w:rPr>
          <w:sz w:val="22"/>
          <w:szCs w:val="22"/>
        </w:rPr>
      </w:pPr>
    </w:p>
    <w:p w14:paraId="75438AD2" w14:textId="0C09DE5E" w:rsidR="00483E84" w:rsidRPr="009818B0" w:rsidRDefault="00483E84" w:rsidP="00483E84">
      <w:pPr>
        <w:rPr>
          <w:sz w:val="22"/>
          <w:szCs w:val="22"/>
        </w:rPr>
      </w:pPr>
      <w:r w:rsidRPr="009818B0">
        <w:rPr>
          <w:sz w:val="22"/>
          <w:szCs w:val="22"/>
          <w:u w:val="single"/>
        </w:rPr>
        <w:t>Health and Safety</w:t>
      </w:r>
      <w:r w:rsidR="0080706C" w:rsidRPr="009818B0">
        <w:rPr>
          <w:sz w:val="22"/>
          <w:szCs w:val="22"/>
        </w:rPr>
        <w:t xml:space="preserve">  </w:t>
      </w:r>
    </w:p>
    <w:p w14:paraId="3B318630" w14:textId="77777777" w:rsidR="00483E84" w:rsidRPr="009818B0" w:rsidRDefault="00483E84" w:rsidP="00483E84">
      <w:pPr>
        <w:rPr>
          <w:sz w:val="22"/>
          <w:szCs w:val="22"/>
          <w:u w:val="single"/>
        </w:rPr>
      </w:pPr>
      <w:r w:rsidRPr="009818B0">
        <w:rPr>
          <w:sz w:val="22"/>
          <w:szCs w:val="22"/>
        </w:rPr>
        <w:tab/>
        <w:t>Manual</w:t>
      </w:r>
    </w:p>
    <w:p w14:paraId="75F5A87D" w14:textId="77777777" w:rsidR="00483E84" w:rsidRPr="009818B0" w:rsidRDefault="00483E84" w:rsidP="00483E84">
      <w:pPr>
        <w:rPr>
          <w:sz w:val="22"/>
          <w:szCs w:val="22"/>
        </w:rPr>
      </w:pPr>
      <w:r w:rsidRPr="009818B0">
        <w:rPr>
          <w:sz w:val="22"/>
          <w:szCs w:val="22"/>
        </w:rPr>
        <w:tab/>
        <w:t>Medications</w:t>
      </w:r>
    </w:p>
    <w:p w14:paraId="6C4DC76E" w14:textId="77777777" w:rsidR="00483E84" w:rsidRPr="009818B0" w:rsidRDefault="00483E84" w:rsidP="00483E84">
      <w:pPr>
        <w:rPr>
          <w:sz w:val="22"/>
          <w:szCs w:val="22"/>
        </w:rPr>
      </w:pPr>
      <w:r w:rsidRPr="009818B0">
        <w:rPr>
          <w:sz w:val="22"/>
          <w:szCs w:val="22"/>
        </w:rPr>
        <w:tab/>
        <w:t>Preventive Medicine</w:t>
      </w:r>
    </w:p>
    <w:p w14:paraId="7EE8C942" w14:textId="77777777" w:rsidR="00483E84" w:rsidRPr="009818B0" w:rsidRDefault="00483E84" w:rsidP="00483E84">
      <w:pPr>
        <w:rPr>
          <w:sz w:val="22"/>
          <w:szCs w:val="22"/>
        </w:rPr>
      </w:pPr>
      <w:r w:rsidRPr="009818B0">
        <w:rPr>
          <w:sz w:val="22"/>
          <w:szCs w:val="22"/>
        </w:rPr>
        <w:tab/>
        <w:t>Illness, Injury and Emergencies</w:t>
      </w:r>
    </w:p>
    <w:p w14:paraId="437DE462" w14:textId="77777777" w:rsidR="00483E84" w:rsidRPr="009818B0" w:rsidRDefault="00483E84" w:rsidP="00483E84">
      <w:pPr>
        <w:rPr>
          <w:sz w:val="22"/>
          <w:szCs w:val="22"/>
        </w:rPr>
      </w:pPr>
      <w:r w:rsidRPr="009818B0">
        <w:rPr>
          <w:sz w:val="22"/>
          <w:szCs w:val="22"/>
        </w:rPr>
        <w:tab/>
        <w:t>Safety Policies</w:t>
      </w:r>
    </w:p>
    <w:p w14:paraId="4FAF63BC" w14:textId="77777777" w:rsidR="00483E84" w:rsidRPr="009818B0" w:rsidRDefault="00483E84" w:rsidP="00483E84">
      <w:pPr>
        <w:rPr>
          <w:sz w:val="22"/>
          <w:szCs w:val="22"/>
        </w:rPr>
      </w:pPr>
    </w:p>
    <w:p w14:paraId="1691FEDD" w14:textId="300EB8A4" w:rsidR="00483E84" w:rsidRPr="009818B0" w:rsidRDefault="00446A85" w:rsidP="00483E84">
      <w:pPr>
        <w:rPr>
          <w:sz w:val="22"/>
          <w:szCs w:val="22"/>
        </w:rPr>
      </w:pPr>
      <w:r w:rsidRPr="009818B0">
        <w:rPr>
          <w:sz w:val="22"/>
          <w:szCs w:val="22"/>
          <w:u w:val="single"/>
        </w:rPr>
        <w:t>Behavior Support</w:t>
      </w:r>
      <w:r w:rsidR="006236B3" w:rsidRPr="009818B0">
        <w:rPr>
          <w:sz w:val="22"/>
          <w:szCs w:val="22"/>
          <w:u w:val="single"/>
        </w:rPr>
        <w:t xml:space="preserve"> System: Collaborative Problem Solvin</w:t>
      </w:r>
      <w:r w:rsidR="008A4609" w:rsidRPr="009818B0">
        <w:rPr>
          <w:sz w:val="22"/>
          <w:szCs w:val="22"/>
          <w:u w:val="single"/>
        </w:rPr>
        <w:t>g</w:t>
      </w:r>
      <w:r w:rsidR="0080706C" w:rsidRPr="009818B0">
        <w:rPr>
          <w:sz w:val="22"/>
          <w:szCs w:val="22"/>
        </w:rPr>
        <w:t xml:space="preserve"> </w:t>
      </w:r>
    </w:p>
    <w:p w14:paraId="79EB1669" w14:textId="77777777" w:rsidR="00877011" w:rsidRPr="009818B0" w:rsidRDefault="00877011" w:rsidP="00483E84">
      <w:pPr>
        <w:rPr>
          <w:sz w:val="22"/>
          <w:szCs w:val="22"/>
        </w:rPr>
      </w:pPr>
      <w:r w:rsidRPr="009818B0">
        <w:rPr>
          <w:sz w:val="22"/>
          <w:szCs w:val="22"/>
        </w:rPr>
        <w:tab/>
        <w:t>Overview</w:t>
      </w:r>
    </w:p>
    <w:p w14:paraId="4AC7A7D7" w14:textId="77777777" w:rsidR="00877011" w:rsidRPr="009818B0" w:rsidRDefault="00877011" w:rsidP="00483E84">
      <w:pPr>
        <w:rPr>
          <w:sz w:val="22"/>
          <w:szCs w:val="22"/>
        </w:rPr>
      </w:pPr>
      <w:r w:rsidRPr="009818B0">
        <w:rPr>
          <w:sz w:val="22"/>
          <w:szCs w:val="22"/>
        </w:rPr>
        <w:tab/>
        <w:t>Expectations</w:t>
      </w:r>
    </w:p>
    <w:p w14:paraId="687EB9F2" w14:textId="77777777" w:rsidR="00877011" w:rsidRPr="009818B0" w:rsidRDefault="00877011" w:rsidP="00483E84">
      <w:pPr>
        <w:rPr>
          <w:sz w:val="22"/>
          <w:szCs w:val="22"/>
        </w:rPr>
      </w:pPr>
      <w:r w:rsidRPr="009818B0">
        <w:rPr>
          <w:sz w:val="22"/>
          <w:szCs w:val="22"/>
        </w:rPr>
        <w:tab/>
        <w:t>Communication Process</w:t>
      </w:r>
      <w:r w:rsidR="00483E84" w:rsidRPr="009818B0">
        <w:rPr>
          <w:sz w:val="22"/>
          <w:szCs w:val="22"/>
        </w:rPr>
        <w:tab/>
      </w:r>
    </w:p>
    <w:p w14:paraId="2036F593" w14:textId="69EC466D" w:rsidR="00483E84" w:rsidRPr="009818B0" w:rsidRDefault="00877011" w:rsidP="00483E84">
      <w:pPr>
        <w:rPr>
          <w:sz w:val="22"/>
          <w:szCs w:val="22"/>
        </w:rPr>
      </w:pPr>
      <w:r w:rsidRPr="009818B0">
        <w:rPr>
          <w:sz w:val="22"/>
          <w:szCs w:val="22"/>
        </w:rPr>
        <w:tab/>
      </w:r>
      <w:r w:rsidRPr="009818B0">
        <w:rPr>
          <w:sz w:val="22"/>
          <w:szCs w:val="22"/>
        </w:rPr>
        <w:tab/>
        <w:t>Behavior Proces</w:t>
      </w:r>
      <w:r w:rsidR="00E747B8">
        <w:rPr>
          <w:sz w:val="22"/>
          <w:szCs w:val="22"/>
        </w:rPr>
        <w:t>s</w:t>
      </w:r>
    </w:p>
    <w:p w14:paraId="7777C039" w14:textId="77777777" w:rsidR="00483E84" w:rsidRPr="009818B0" w:rsidRDefault="00483E84" w:rsidP="00483E84">
      <w:pPr>
        <w:rPr>
          <w:sz w:val="22"/>
          <w:szCs w:val="22"/>
        </w:rPr>
      </w:pPr>
      <w:r w:rsidRPr="009818B0">
        <w:rPr>
          <w:sz w:val="22"/>
          <w:szCs w:val="22"/>
        </w:rPr>
        <w:t xml:space="preserve">          </w:t>
      </w:r>
      <w:r w:rsidRPr="009818B0">
        <w:rPr>
          <w:sz w:val="22"/>
          <w:szCs w:val="22"/>
        </w:rPr>
        <w:tab/>
      </w:r>
      <w:r w:rsidRPr="009818B0">
        <w:rPr>
          <w:sz w:val="22"/>
          <w:szCs w:val="22"/>
        </w:rPr>
        <w:tab/>
        <w:t>Suspension Policy</w:t>
      </w:r>
    </w:p>
    <w:p w14:paraId="481630E9" w14:textId="77777777" w:rsidR="00483E84" w:rsidRPr="009818B0" w:rsidRDefault="00483E84" w:rsidP="00483E84">
      <w:pPr>
        <w:rPr>
          <w:sz w:val="22"/>
          <w:szCs w:val="22"/>
        </w:rPr>
      </w:pPr>
      <w:r w:rsidRPr="009818B0">
        <w:rPr>
          <w:sz w:val="22"/>
          <w:szCs w:val="22"/>
        </w:rPr>
        <w:t xml:space="preserve">          </w:t>
      </w:r>
      <w:r w:rsidRPr="009818B0">
        <w:rPr>
          <w:sz w:val="22"/>
          <w:szCs w:val="22"/>
        </w:rPr>
        <w:tab/>
      </w:r>
      <w:r w:rsidRPr="009818B0">
        <w:rPr>
          <w:sz w:val="22"/>
          <w:szCs w:val="22"/>
        </w:rPr>
        <w:tab/>
        <w:t>Termination Policy</w:t>
      </w:r>
    </w:p>
    <w:p w14:paraId="165F2B32" w14:textId="01D360F1" w:rsidR="00483E84" w:rsidRPr="009818B0" w:rsidRDefault="00483E84" w:rsidP="00483E84">
      <w:pPr>
        <w:rPr>
          <w:sz w:val="22"/>
          <w:szCs w:val="22"/>
        </w:rPr>
      </w:pPr>
      <w:r w:rsidRPr="009818B0">
        <w:rPr>
          <w:sz w:val="22"/>
          <w:szCs w:val="22"/>
        </w:rPr>
        <w:t xml:space="preserve">               </w:t>
      </w:r>
      <w:r w:rsidRPr="009818B0">
        <w:rPr>
          <w:sz w:val="22"/>
          <w:szCs w:val="22"/>
        </w:rPr>
        <w:tab/>
        <w:t>Planned and Emergency</w:t>
      </w:r>
      <w:r w:rsidR="00E747B8">
        <w:rPr>
          <w:sz w:val="22"/>
          <w:szCs w:val="22"/>
        </w:rPr>
        <w:t xml:space="preserve"> Terminations</w:t>
      </w:r>
    </w:p>
    <w:p w14:paraId="5C08DAC1" w14:textId="253AA557" w:rsidR="00483E84" w:rsidRPr="009818B0" w:rsidRDefault="00483E84" w:rsidP="00483E84">
      <w:pPr>
        <w:rPr>
          <w:sz w:val="22"/>
          <w:szCs w:val="22"/>
        </w:rPr>
      </w:pPr>
      <w:r w:rsidRPr="009818B0">
        <w:rPr>
          <w:sz w:val="22"/>
          <w:szCs w:val="22"/>
        </w:rPr>
        <w:tab/>
      </w:r>
      <w:r w:rsidR="00E747B8">
        <w:rPr>
          <w:sz w:val="22"/>
          <w:szCs w:val="22"/>
        </w:rPr>
        <w:tab/>
      </w:r>
      <w:r w:rsidRPr="009818B0">
        <w:rPr>
          <w:sz w:val="22"/>
          <w:szCs w:val="22"/>
        </w:rPr>
        <w:t>Restraints</w:t>
      </w:r>
    </w:p>
    <w:p w14:paraId="204748E2" w14:textId="55E5BF64" w:rsidR="00483E84" w:rsidRPr="009818B0" w:rsidRDefault="00483E84" w:rsidP="00483E84">
      <w:pPr>
        <w:rPr>
          <w:sz w:val="22"/>
          <w:szCs w:val="22"/>
        </w:rPr>
      </w:pPr>
      <w:r w:rsidRPr="009818B0">
        <w:rPr>
          <w:sz w:val="22"/>
          <w:szCs w:val="22"/>
        </w:rPr>
        <w:tab/>
      </w:r>
      <w:r w:rsidR="00E747B8">
        <w:rPr>
          <w:sz w:val="22"/>
          <w:szCs w:val="22"/>
        </w:rPr>
        <w:tab/>
      </w:r>
      <w:r w:rsidRPr="009818B0">
        <w:rPr>
          <w:sz w:val="22"/>
          <w:szCs w:val="22"/>
        </w:rPr>
        <w:t xml:space="preserve">Group and Staff </w:t>
      </w:r>
    </w:p>
    <w:p w14:paraId="4BFBF7FD" w14:textId="77777777" w:rsidR="00CB38EE" w:rsidRPr="009818B0" w:rsidRDefault="00CB38EE" w:rsidP="00483E84">
      <w:pPr>
        <w:rPr>
          <w:sz w:val="22"/>
          <w:szCs w:val="22"/>
        </w:rPr>
      </w:pPr>
    </w:p>
    <w:p w14:paraId="69C3BA2D" w14:textId="62D6EF24" w:rsidR="00483E84" w:rsidRPr="009818B0" w:rsidRDefault="00483E84" w:rsidP="00483E84">
      <w:pPr>
        <w:rPr>
          <w:sz w:val="22"/>
          <w:szCs w:val="22"/>
        </w:rPr>
      </w:pPr>
      <w:r w:rsidRPr="009818B0">
        <w:rPr>
          <w:sz w:val="22"/>
          <w:szCs w:val="22"/>
          <w:u w:val="single"/>
        </w:rPr>
        <w:t>Complaints and Concern</w:t>
      </w:r>
      <w:r w:rsidR="001245A8" w:rsidRPr="009818B0">
        <w:rPr>
          <w:sz w:val="22"/>
          <w:szCs w:val="22"/>
          <w:u w:val="single"/>
        </w:rPr>
        <w:t>s</w:t>
      </w:r>
      <w:r w:rsidR="0080706C" w:rsidRPr="009818B0">
        <w:rPr>
          <w:sz w:val="22"/>
          <w:szCs w:val="22"/>
        </w:rPr>
        <w:t xml:space="preserve"> </w:t>
      </w:r>
    </w:p>
    <w:p w14:paraId="14CA3368" w14:textId="77777777" w:rsidR="00483E84" w:rsidRPr="009818B0" w:rsidRDefault="00483E84" w:rsidP="00483E84">
      <w:pPr>
        <w:rPr>
          <w:sz w:val="22"/>
          <w:szCs w:val="22"/>
        </w:rPr>
      </w:pPr>
      <w:r w:rsidRPr="009818B0">
        <w:rPr>
          <w:sz w:val="22"/>
          <w:szCs w:val="22"/>
        </w:rPr>
        <w:tab/>
        <w:t>Student Complaints</w:t>
      </w:r>
    </w:p>
    <w:p w14:paraId="2C22D534" w14:textId="77777777" w:rsidR="00483E84" w:rsidRPr="009818B0" w:rsidRDefault="00483E84" w:rsidP="00483E84">
      <w:pPr>
        <w:rPr>
          <w:sz w:val="22"/>
          <w:szCs w:val="22"/>
        </w:rPr>
      </w:pPr>
      <w:r w:rsidRPr="009818B0">
        <w:rPr>
          <w:sz w:val="22"/>
          <w:szCs w:val="22"/>
        </w:rPr>
        <w:tab/>
        <w:t>PAC</w:t>
      </w:r>
    </w:p>
    <w:p w14:paraId="4A50177A" w14:textId="68BC80AA" w:rsidR="00483E84" w:rsidRPr="009818B0" w:rsidRDefault="00483E84" w:rsidP="00483E84">
      <w:pPr>
        <w:rPr>
          <w:sz w:val="22"/>
          <w:szCs w:val="22"/>
        </w:rPr>
      </w:pPr>
      <w:r w:rsidRPr="009818B0">
        <w:rPr>
          <w:sz w:val="22"/>
          <w:szCs w:val="22"/>
        </w:rPr>
        <w:tab/>
        <w:t>Parents Rights</w:t>
      </w:r>
    </w:p>
    <w:p w14:paraId="1C65735D" w14:textId="77777777" w:rsidR="00CB38EE" w:rsidRPr="009818B0" w:rsidRDefault="00CB38EE" w:rsidP="00483E84">
      <w:pPr>
        <w:rPr>
          <w:sz w:val="22"/>
          <w:szCs w:val="22"/>
        </w:rPr>
      </w:pPr>
    </w:p>
    <w:p w14:paraId="7DA18A45" w14:textId="451E7DA8" w:rsidR="00483E84" w:rsidRPr="009818B0" w:rsidRDefault="00483E84" w:rsidP="00483E84">
      <w:pPr>
        <w:rPr>
          <w:sz w:val="22"/>
          <w:szCs w:val="22"/>
        </w:rPr>
      </w:pPr>
      <w:r w:rsidRPr="009818B0">
        <w:rPr>
          <w:sz w:val="22"/>
          <w:szCs w:val="22"/>
          <w:u w:val="single"/>
        </w:rPr>
        <w:t>Confidentiality</w:t>
      </w:r>
      <w:r w:rsidR="0080706C" w:rsidRPr="009818B0">
        <w:rPr>
          <w:sz w:val="22"/>
          <w:szCs w:val="22"/>
        </w:rPr>
        <w:t xml:space="preserve">  </w:t>
      </w:r>
    </w:p>
    <w:p w14:paraId="43C07A02" w14:textId="22A0E3B5" w:rsidR="00483E84" w:rsidRPr="009818B0" w:rsidRDefault="00483E84" w:rsidP="00483E84">
      <w:pPr>
        <w:rPr>
          <w:sz w:val="22"/>
          <w:szCs w:val="22"/>
        </w:rPr>
      </w:pPr>
      <w:r w:rsidRPr="009818B0">
        <w:rPr>
          <w:sz w:val="22"/>
          <w:szCs w:val="22"/>
        </w:rPr>
        <w:tab/>
        <w:t>Limits</w:t>
      </w:r>
    </w:p>
    <w:p w14:paraId="7B077113" w14:textId="77777777" w:rsidR="00CB38EE" w:rsidRPr="009818B0" w:rsidRDefault="00CB38EE" w:rsidP="00483E84">
      <w:pPr>
        <w:rPr>
          <w:sz w:val="22"/>
          <w:szCs w:val="22"/>
        </w:rPr>
      </w:pPr>
    </w:p>
    <w:p w14:paraId="4A1568C1" w14:textId="27FBC599" w:rsidR="00483E84" w:rsidRPr="009818B0" w:rsidRDefault="00483E84" w:rsidP="00483E84">
      <w:pPr>
        <w:rPr>
          <w:sz w:val="22"/>
          <w:szCs w:val="22"/>
        </w:rPr>
      </w:pPr>
      <w:r w:rsidRPr="009818B0">
        <w:rPr>
          <w:sz w:val="22"/>
          <w:szCs w:val="22"/>
          <w:u w:val="single"/>
        </w:rPr>
        <w:t>Student Responsibilitie</w:t>
      </w:r>
      <w:r w:rsidR="00E9535C" w:rsidRPr="009818B0">
        <w:rPr>
          <w:sz w:val="22"/>
          <w:szCs w:val="22"/>
          <w:u w:val="single"/>
        </w:rPr>
        <w:t>s</w:t>
      </w:r>
      <w:r w:rsidR="0080706C" w:rsidRPr="009818B0">
        <w:rPr>
          <w:sz w:val="22"/>
          <w:szCs w:val="22"/>
        </w:rPr>
        <w:t xml:space="preserve">  </w:t>
      </w:r>
    </w:p>
    <w:p w14:paraId="32609FA3" w14:textId="77777777" w:rsidR="00483E84" w:rsidRPr="009818B0" w:rsidRDefault="00483E84" w:rsidP="00483E84">
      <w:pPr>
        <w:rPr>
          <w:sz w:val="22"/>
          <w:szCs w:val="22"/>
        </w:rPr>
      </w:pPr>
      <w:r w:rsidRPr="009818B0">
        <w:rPr>
          <w:sz w:val="22"/>
          <w:szCs w:val="22"/>
        </w:rPr>
        <w:tab/>
        <w:t>Contract and Consent Forms</w:t>
      </w:r>
    </w:p>
    <w:p w14:paraId="3FD8FCCB" w14:textId="77777777" w:rsidR="00483E84" w:rsidRPr="009818B0" w:rsidRDefault="00483E84" w:rsidP="00483E84">
      <w:pPr>
        <w:rPr>
          <w:sz w:val="22"/>
          <w:szCs w:val="22"/>
        </w:rPr>
      </w:pPr>
      <w:r w:rsidRPr="009818B0">
        <w:rPr>
          <w:sz w:val="22"/>
          <w:szCs w:val="22"/>
        </w:rPr>
        <w:tab/>
        <w:t>Attendance</w:t>
      </w:r>
    </w:p>
    <w:p w14:paraId="0266C3A7" w14:textId="77777777" w:rsidR="00483E84" w:rsidRPr="009818B0" w:rsidRDefault="00483E84" w:rsidP="00483E84">
      <w:pPr>
        <w:rPr>
          <w:sz w:val="22"/>
          <w:szCs w:val="22"/>
        </w:rPr>
      </w:pPr>
      <w:r w:rsidRPr="009818B0">
        <w:rPr>
          <w:sz w:val="22"/>
          <w:szCs w:val="22"/>
        </w:rPr>
        <w:tab/>
      </w:r>
      <w:r w:rsidRPr="009818B0">
        <w:rPr>
          <w:sz w:val="22"/>
          <w:szCs w:val="22"/>
        </w:rPr>
        <w:tab/>
        <w:t>Tardiness</w:t>
      </w:r>
    </w:p>
    <w:p w14:paraId="3B6C9138" w14:textId="77777777" w:rsidR="00483E84" w:rsidRPr="009818B0" w:rsidRDefault="00483E84" w:rsidP="00483E84">
      <w:pPr>
        <w:rPr>
          <w:sz w:val="22"/>
          <w:szCs w:val="22"/>
        </w:rPr>
      </w:pPr>
      <w:r w:rsidRPr="009818B0">
        <w:rPr>
          <w:sz w:val="22"/>
          <w:szCs w:val="22"/>
        </w:rPr>
        <w:tab/>
      </w:r>
      <w:r w:rsidRPr="009818B0">
        <w:rPr>
          <w:sz w:val="22"/>
          <w:szCs w:val="22"/>
        </w:rPr>
        <w:tab/>
        <w:t>Dismissals</w:t>
      </w:r>
    </w:p>
    <w:p w14:paraId="4F0BE9FC" w14:textId="77777777" w:rsidR="00483E84" w:rsidRPr="009818B0" w:rsidRDefault="00483E84" w:rsidP="00483E84">
      <w:pPr>
        <w:rPr>
          <w:sz w:val="22"/>
          <w:szCs w:val="22"/>
        </w:rPr>
      </w:pPr>
      <w:r w:rsidRPr="009818B0">
        <w:rPr>
          <w:sz w:val="22"/>
          <w:szCs w:val="22"/>
        </w:rPr>
        <w:tab/>
      </w:r>
      <w:r w:rsidRPr="009818B0">
        <w:rPr>
          <w:sz w:val="22"/>
          <w:szCs w:val="22"/>
        </w:rPr>
        <w:tab/>
        <w:t>Leaving Academy/Excursions</w:t>
      </w:r>
    </w:p>
    <w:p w14:paraId="171C54D2" w14:textId="77777777" w:rsidR="00483E84" w:rsidRPr="009818B0" w:rsidRDefault="00483E84" w:rsidP="00483E84">
      <w:pPr>
        <w:rPr>
          <w:sz w:val="22"/>
          <w:szCs w:val="22"/>
        </w:rPr>
      </w:pPr>
      <w:r w:rsidRPr="009818B0">
        <w:rPr>
          <w:sz w:val="22"/>
          <w:szCs w:val="22"/>
        </w:rPr>
        <w:tab/>
      </w:r>
      <w:r w:rsidRPr="009818B0">
        <w:rPr>
          <w:sz w:val="22"/>
          <w:szCs w:val="22"/>
        </w:rPr>
        <w:tab/>
        <w:t>School Cancellations</w:t>
      </w:r>
    </w:p>
    <w:p w14:paraId="45BFDC33" w14:textId="0961A90C" w:rsidR="00DF380A" w:rsidRPr="009818B0" w:rsidRDefault="00DF380A" w:rsidP="00483E84">
      <w:pPr>
        <w:rPr>
          <w:sz w:val="22"/>
          <w:szCs w:val="22"/>
        </w:rPr>
      </w:pPr>
      <w:r w:rsidRPr="009818B0">
        <w:rPr>
          <w:sz w:val="22"/>
          <w:szCs w:val="22"/>
        </w:rPr>
        <w:tab/>
        <w:t>Dress</w:t>
      </w:r>
    </w:p>
    <w:p w14:paraId="59E5C4B9" w14:textId="01358830" w:rsidR="00DF380A" w:rsidRPr="009818B0" w:rsidRDefault="00DF380A" w:rsidP="00E96A7F">
      <w:pPr>
        <w:ind w:firstLine="720"/>
        <w:rPr>
          <w:sz w:val="22"/>
          <w:szCs w:val="22"/>
        </w:rPr>
      </w:pPr>
      <w:r w:rsidRPr="009818B0">
        <w:rPr>
          <w:sz w:val="22"/>
          <w:szCs w:val="22"/>
        </w:rPr>
        <w:t>Personal Belongings</w:t>
      </w:r>
    </w:p>
    <w:p w14:paraId="57D469A4" w14:textId="0ED141B4" w:rsidR="00483E84" w:rsidRPr="009818B0" w:rsidRDefault="00483E84" w:rsidP="00DF380A">
      <w:pPr>
        <w:rPr>
          <w:sz w:val="22"/>
          <w:szCs w:val="22"/>
        </w:rPr>
      </w:pPr>
      <w:r w:rsidRPr="009818B0">
        <w:rPr>
          <w:sz w:val="22"/>
          <w:szCs w:val="22"/>
        </w:rPr>
        <w:t xml:space="preserve"> </w:t>
      </w:r>
      <w:r w:rsidRPr="009818B0">
        <w:rPr>
          <w:sz w:val="22"/>
          <w:szCs w:val="22"/>
        </w:rPr>
        <w:tab/>
      </w:r>
      <w:r w:rsidR="00CB0168" w:rsidRPr="009818B0">
        <w:rPr>
          <w:sz w:val="22"/>
          <w:szCs w:val="22"/>
        </w:rPr>
        <w:t>Responsible Use of Electronics</w:t>
      </w:r>
    </w:p>
    <w:p w14:paraId="0AE599EA" w14:textId="22258371" w:rsidR="00483E84" w:rsidRPr="009818B0" w:rsidRDefault="00483E84" w:rsidP="00483E84">
      <w:pPr>
        <w:rPr>
          <w:sz w:val="22"/>
          <w:szCs w:val="22"/>
        </w:rPr>
      </w:pPr>
      <w:r w:rsidRPr="009818B0">
        <w:rPr>
          <w:sz w:val="22"/>
          <w:szCs w:val="22"/>
        </w:rPr>
        <w:t xml:space="preserve"> </w:t>
      </w:r>
      <w:r w:rsidRPr="009818B0">
        <w:rPr>
          <w:sz w:val="22"/>
          <w:szCs w:val="22"/>
        </w:rPr>
        <w:tab/>
        <w:t>Drugs, Alcohol</w:t>
      </w:r>
      <w:r w:rsidR="00362EB9" w:rsidRPr="009818B0">
        <w:rPr>
          <w:sz w:val="22"/>
          <w:szCs w:val="22"/>
        </w:rPr>
        <w:t>, Nicotine</w:t>
      </w:r>
      <w:r w:rsidRPr="009818B0">
        <w:rPr>
          <w:sz w:val="22"/>
          <w:szCs w:val="22"/>
        </w:rPr>
        <w:t xml:space="preserve"> and Smoking</w:t>
      </w:r>
    </w:p>
    <w:p w14:paraId="254E6314" w14:textId="77777777" w:rsidR="00483E84" w:rsidRPr="009818B0" w:rsidRDefault="00483E84" w:rsidP="00483E84">
      <w:pPr>
        <w:rPr>
          <w:sz w:val="22"/>
          <w:szCs w:val="22"/>
        </w:rPr>
      </w:pPr>
      <w:r w:rsidRPr="009818B0">
        <w:rPr>
          <w:sz w:val="22"/>
          <w:szCs w:val="22"/>
        </w:rPr>
        <w:t xml:space="preserve"> </w:t>
      </w:r>
      <w:r w:rsidRPr="009818B0">
        <w:rPr>
          <w:sz w:val="22"/>
          <w:szCs w:val="22"/>
        </w:rPr>
        <w:tab/>
        <w:t>Gambling</w:t>
      </w:r>
    </w:p>
    <w:p w14:paraId="4B3BAB2A" w14:textId="77777777" w:rsidR="00483E84" w:rsidRPr="009818B0" w:rsidRDefault="00483E84" w:rsidP="00483E84">
      <w:pPr>
        <w:rPr>
          <w:sz w:val="22"/>
          <w:szCs w:val="22"/>
        </w:rPr>
      </w:pPr>
      <w:r w:rsidRPr="009818B0">
        <w:rPr>
          <w:sz w:val="22"/>
          <w:szCs w:val="22"/>
        </w:rPr>
        <w:t xml:space="preserve"> </w:t>
      </w:r>
      <w:r w:rsidRPr="009818B0">
        <w:rPr>
          <w:sz w:val="22"/>
          <w:szCs w:val="22"/>
        </w:rPr>
        <w:tab/>
        <w:t>Search and Seizure</w:t>
      </w:r>
    </w:p>
    <w:p w14:paraId="7DF9F4F9" w14:textId="0B5A6195" w:rsidR="00483E84" w:rsidRPr="009818B0" w:rsidRDefault="00483E84" w:rsidP="00CB38EE">
      <w:pPr>
        <w:rPr>
          <w:sz w:val="22"/>
          <w:szCs w:val="22"/>
        </w:rPr>
      </w:pPr>
      <w:r w:rsidRPr="009818B0">
        <w:rPr>
          <w:sz w:val="22"/>
          <w:szCs w:val="22"/>
        </w:rPr>
        <w:t xml:space="preserve"> </w:t>
      </w:r>
      <w:r w:rsidRPr="009818B0">
        <w:rPr>
          <w:sz w:val="22"/>
          <w:szCs w:val="22"/>
        </w:rPr>
        <w:tab/>
        <w:t>Equal Educational Opportunity policy in regard to race, color, creed,</w:t>
      </w:r>
      <w:r w:rsidR="00CB0168" w:rsidRPr="009818B0">
        <w:rPr>
          <w:sz w:val="22"/>
          <w:szCs w:val="22"/>
        </w:rPr>
        <w:t xml:space="preserve"> </w:t>
      </w:r>
      <w:r w:rsidRPr="009818B0">
        <w:rPr>
          <w:sz w:val="22"/>
          <w:szCs w:val="22"/>
        </w:rPr>
        <w:t xml:space="preserve">national </w:t>
      </w:r>
      <w:r w:rsidR="00CB38EE" w:rsidRPr="009818B0">
        <w:rPr>
          <w:sz w:val="22"/>
          <w:szCs w:val="22"/>
        </w:rPr>
        <w:t>origin, sex,</w:t>
      </w:r>
      <w:r w:rsidR="00CB38EE" w:rsidRPr="009818B0">
        <w:rPr>
          <w:sz w:val="22"/>
          <w:szCs w:val="22"/>
        </w:rPr>
        <w:tab/>
      </w:r>
      <w:r w:rsidR="00C44D11" w:rsidRPr="009818B0">
        <w:rPr>
          <w:sz w:val="22"/>
          <w:szCs w:val="22"/>
        </w:rPr>
        <w:t>and handicap</w:t>
      </w:r>
    </w:p>
    <w:p w14:paraId="2D1BFAC2" w14:textId="77777777" w:rsidR="009A3091" w:rsidRPr="009818B0" w:rsidRDefault="009A3091" w:rsidP="00483E84">
      <w:pPr>
        <w:rPr>
          <w:sz w:val="22"/>
          <w:szCs w:val="22"/>
          <w:u w:val="single"/>
        </w:rPr>
      </w:pPr>
    </w:p>
    <w:p w14:paraId="1F6BB4C9" w14:textId="048612C6" w:rsidR="00C44D11" w:rsidRPr="009818B0" w:rsidRDefault="00C44D11" w:rsidP="00483E84">
      <w:pPr>
        <w:rPr>
          <w:sz w:val="22"/>
          <w:szCs w:val="22"/>
        </w:rPr>
      </w:pPr>
      <w:r w:rsidRPr="009818B0">
        <w:rPr>
          <w:sz w:val="22"/>
          <w:szCs w:val="22"/>
          <w:u w:val="single"/>
        </w:rPr>
        <w:t>Transition from School to Adult Life</w:t>
      </w:r>
      <w:r w:rsidR="0080706C" w:rsidRPr="009818B0">
        <w:rPr>
          <w:sz w:val="22"/>
          <w:szCs w:val="22"/>
        </w:rPr>
        <w:t xml:space="preserve"> </w:t>
      </w:r>
    </w:p>
    <w:p w14:paraId="00686F2E" w14:textId="6C74660B" w:rsidR="00C44D11" w:rsidRPr="009818B0" w:rsidRDefault="00C44D11" w:rsidP="00483E84">
      <w:pPr>
        <w:rPr>
          <w:sz w:val="22"/>
          <w:szCs w:val="22"/>
        </w:rPr>
      </w:pPr>
      <w:r w:rsidRPr="009818B0">
        <w:rPr>
          <w:sz w:val="22"/>
          <w:szCs w:val="22"/>
        </w:rPr>
        <w:t>Transition Services</w:t>
      </w:r>
    </w:p>
    <w:p w14:paraId="13D1A35A" w14:textId="4D18D623" w:rsidR="00C44D11" w:rsidRPr="009818B0" w:rsidRDefault="00C44D11" w:rsidP="00483E84">
      <w:pPr>
        <w:rPr>
          <w:sz w:val="22"/>
          <w:szCs w:val="22"/>
        </w:rPr>
      </w:pPr>
      <w:r w:rsidRPr="009818B0">
        <w:rPr>
          <w:sz w:val="22"/>
          <w:szCs w:val="22"/>
        </w:rPr>
        <w:t>Linkages to Post School Options</w:t>
      </w:r>
    </w:p>
    <w:p w14:paraId="487BB699" w14:textId="4CDBCC4A" w:rsidR="00C44D11" w:rsidRPr="009818B0" w:rsidRDefault="00C44D11" w:rsidP="00483E84">
      <w:pPr>
        <w:rPr>
          <w:sz w:val="22"/>
          <w:szCs w:val="22"/>
        </w:rPr>
      </w:pPr>
      <w:r w:rsidRPr="009818B0">
        <w:rPr>
          <w:sz w:val="22"/>
          <w:szCs w:val="22"/>
        </w:rPr>
        <w:t>Age of Majority</w:t>
      </w:r>
    </w:p>
    <w:p w14:paraId="257DCE17" w14:textId="77777777" w:rsidR="00CB38EE" w:rsidRPr="009818B0" w:rsidRDefault="00CB38EE" w:rsidP="00483E84">
      <w:pPr>
        <w:rPr>
          <w:sz w:val="22"/>
          <w:szCs w:val="22"/>
        </w:rPr>
      </w:pPr>
    </w:p>
    <w:p w14:paraId="7937F029" w14:textId="3CE0B8A7" w:rsidR="00A87906" w:rsidRPr="009818B0" w:rsidRDefault="00483E84">
      <w:pPr>
        <w:rPr>
          <w:sz w:val="22"/>
          <w:szCs w:val="22"/>
        </w:rPr>
      </w:pPr>
      <w:r w:rsidRPr="009818B0">
        <w:rPr>
          <w:sz w:val="22"/>
          <w:szCs w:val="22"/>
          <w:u w:val="single"/>
        </w:rPr>
        <w:t>Sexual Harassment Policy</w:t>
      </w:r>
      <w:r w:rsidR="0080706C" w:rsidRPr="009818B0">
        <w:rPr>
          <w:sz w:val="22"/>
          <w:szCs w:val="22"/>
        </w:rPr>
        <w:t xml:space="preserve"> </w:t>
      </w:r>
    </w:p>
    <w:p w14:paraId="6657FC81" w14:textId="77777777" w:rsidR="00CB38EE" w:rsidRPr="009818B0" w:rsidRDefault="00CB38EE">
      <w:pPr>
        <w:rPr>
          <w:sz w:val="22"/>
          <w:szCs w:val="22"/>
        </w:rPr>
      </w:pPr>
    </w:p>
    <w:p w14:paraId="720550E6" w14:textId="146C695D" w:rsidR="002573A1" w:rsidRPr="009818B0" w:rsidRDefault="002573A1">
      <w:pPr>
        <w:rPr>
          <w:sz w:val="22"/>
          <w:szCs w:val="22"/>
        </w:rPr>
      </w:pPr>
      <w:r w:rsidRPr="009818B0">
        <w:rPr>
          <w:sz w:val="22"/>
          <w:szCs w:val="22"/>
          <w:u w:val="single"/>
        </w:rPr>
        <w:t>Anti-Bullying Polic</w:t>
      </w:r>
      <w:r w:rsidR="00E9535C" w:rsidRPr="009818B0">
        <w:rPr>
          <w:sz w:val="22"/>
          <w:szCs w:val="22"/>
          <w:u w:val="single"/>
        </w:rPr>
        <w:t>y</w:t>
      </w:r>
      <w:r w:rsidR="0080706C" w:rsidRPr="009818B0">
        <w:rPr>
          <w:sz w:val="22"/>
          <w:szCs w:val="22"/>
        </w:rPr>
        <w:t xml:space="preserve">  </w:t>
      </w:r>
    </w:p>
    <w:p w14:paraId="50FD7912" w14:textId="77777777" w:rsidR="00A87906" w:rsidRPr="009818B0" w:rsidRDefault="00A87906">
      <w:pPr>
        <w:rPr>
          <w:sz w:val="22"/>
          <w:szCs w:val="22"/>
        </w:rPr>
      </w:pPr>
    </w:p>
    <w:p w14:paraId="271A8893" w14:textId="5445A53B" w:rsidR="00A87906" w:rsidRPr="009818B0" w:rsidRDefault="00A87906">
      <w:pPr>
        <w:rPr>
          <w:sz w:val="22"/>
          <w:szCs w:val="22"/>
        </w:rPr>
      </w:pPr>
      <w:r w:rsidRPr="009818B0">
        <w:rPr>
          <w:sz w:val="22"/>
          <w:szCs w:val="22"/>
        </w:rPr>
        <w:t>Appendix</w:t>
      </w:r>
      <w:r w:rsidR="0080706C" w:rsidRPr="009818B0">
        <w:rPr>
          <w:sz w:val="22"/>
          <w:szCs w:val="22"/>
        </w:rPr>
        <w:t xml:space="preserve">  </w:t>
      </w:r>
    </w:p>
    <w:p w14:paraId="3FF62B7F" w14:textId="77777777" w:rsidR="00A87906" w:rsidRPr="009818B0" w:rsidRDefault="00A87906">
      <w:pPr>
        <w:rPr>
          <w:sz w:val="22"/>
          <w:szCs w:val="22"/>
        </w:rPr>
      </w:pPr>
    </w:p>
    <w:p w14:paraId="27F6B951" w14:textId="77777777" w:rsidR="00A87906" w:rsidRPr="009818B0" w:rsidRDefault="00A87906" w:rsidP="005B2B1C">
      <w:pPr>
        <w:numPr>
          <w:ilvl w:val="0"/>
          <w:numId w:val="11"/>
        </w:numPr>
        <w:rPr>
          <w:sz w:val="22"/>
          <w:szCs w:val="22"/>
        </w:rPr>
      </w:pPr>
      <w:r w:rsidRPr="009818B0">
        <w:rPr>
          <w:sz w:val="22"/>
          <w:szCs w:val="22"/>
        </w:rPr>
        <w:t>School Calendar</w:t>
      </w:r>
    </w:p>
    <w:p w14:paraId="19C16403" w14:textId="2B268C40" w:rsidR="000006A1" w:rsidRPr="009818B0" w:rsidRDefault="000006A1" w:rsidP="005B2B1C">
      <w:pPr>
        <w:numPr>
          <w:ilvl w:val="0"/>
          <w:numId w:val="11"/>
        </w:numPr>
        <w:rPr>
          <w:sz w:val="22"/>
          <w:szCs w:val="22"/>
        </w:rPr>
      </w:pPr>
      <w:r w:rsidRPr="009818B0">
        <w:rPr>
          <w:sz w:val="22"/>
          <w:szCs w:val="22"/>
        </w:rPr>
        <w:t>Staff Roster</w:t>
      </w:r>
    </w:p>
    <w:p w14:paraId="037CBEDA" w14:textId="77777777" w:rsidR="00A87906" w:rsidRPr="009818B0" w:rsidRDefault="00A87906" w:rsidP="005B2B1C">
      <w:pPr>
        <w:numPr>
          <w:ilvl w:val="0"/>
          <w:numId w:val="11"/>
        </w:numPr>
        <w:rPr>
          <w:sz w:val="22"/>
          <w:szCs w:val="22"/>
        </w:rPr>
      </w:pPr>
      <w:r w:rsidRPr="009818B0">
        <w:rPr>
          <w:sz w:val="22"/>
          <w:szCs w:val="22"/>
        </w:rPr>
        <w:t>Student Acceptable Use Policy</w:t>
      </w:r>
    </w:p>
    <w:p w14:paraId="4E6263F1" w14:textId="2FA0E972" w:rsidR="00A30C0B" w:rsidRPr="009818B0" w:rsidRDefault="00A30C0B" w:rsidP="005B2B1C">
      <w:pPr>
        <w:numPr>
          <w:ilvl w:val="0"/>
          <w:numId w:val="11"/>
        </w:numPr>
        <w:rPr>
          <w:sz w:val="22"/>
          <w:szCs w:val="22"/>
        </w:rPr>
      </w:pPr>
      <w:r w:rsidRPr="009818B0">
        <w:rPr>
          <w:sz w:val="22"/>
          <w:szCs w:val="22"/>
        </w:rPr>
        <w:t>MCAS</w:t>
      </w:r>
    </w:p>
    <w:p w14:paraId="048C973C" w14:textId="74B9F24E" w:rsidR="009866A3" w:rsidRPr="009818B0" w:rsidRDefault="004637E0" w:rsidP="005B2B1C">
      <w:pPr>
        <w:numPr>
          <w:ilvl w:val="0"/>
          <w:numId w:val="11"/>
        </w:numPr>
        <w:rPr>
          <w:sz w:val="22"/>
          <w:szCs w:val="22"/>
        </w:rPr>
      </w:pPr>
      <w:r w:rsidRPr="009818B0">
        <w:rPr>
          <w:sz w:val="22"/>
          <w:szCs w:val="22"/>
        </w:rPr>
        <w:t xml:space="preserve">IDEA </w:t>
      </w:r>
    </w:p>
    <w:p w14:paraId="4C3636DC" w14:textId="56E379F3" w:rsidR="009C7957" w:rsidRPr="009818B0" w:rsidRDefault="009C7957" w:rsidP="005B2B1C">
      <w:pPr>
        <w:numPr>
          <w:ilvl w:val="0"/>
          <w:numId w:val="11"/>
        </w:numPr>
        <w:rPr>
          <w:sz w:val="22"/>
          <w:szCs w:val="22"/>
        </w:rPr>
      </w:pPr>
      <w:r w:rsidRPr="009818B0">
        <w:rPr>
          <w:sz w:val="22"/>
          <w:szCs w:val="22"/>
        </w:rPr>
        <w:t>Forms</w:t>
      </w:r>
    </w:p>
    <w:p w14:paraId="15920DF9" w14:textId="0FBA5D73" w:rsidR="00AD01C3" w:rsidRPr="009818B0" w:rsidRDefault="00AD01C3" w:rsidP="00E97D6B"/>
    <w:p w14:paraId="4BD2B06E" w14:textId="77777777" w:rsidR="00450337" w:rsidRPr="009818B0" w:rsidRDefault="00450337" w:rsidP="00E97D6B"/>
    <w:p w14:paraId="6CC74606" w14:textId="77777777" w:rsidR="00450337" w:rsidRPr="009818B0" w:rsidRDefault="00450337" w:rsidP="00E97D6B"/>
    <w:p w14:paraId="3172A1CC" w14:textId="483EE543" w:rsidR="002B214B" w:rsidRPr="009818B0" w:rsidRDefault="002B214B">
      <w:r w:rsidRPr="009818B0">
        <w:br w:type="page"/>
      </w:r>
    </w:p>
    <w:p w14:paraId="2FEE1E79" w14:textId="77777777" w:rsidR="00CB38EE" w:rsidRPr="009818B0" w:rsidRDefault="00CB38EE" w:rsidP="00E97D6B"/>
    <w:p w14:paraId="1559B99E" w14:textId="5E4BDC1A" w:rsidR="00A87906" w:rsidRPr="009818B0" w:rsidRDefault="00A87906" w:rsidP="009866A3">
      <w:pPr>
        <w:ind w:left="1080"/>
        <w:jc w:val="center"/>
      </w:pPr>
      <w:r w:rsidRPr="009818B0">
        <w:t xml:space="preserve">SEAPORT </w:t>
      </w:r>
      <w:r w:rsidR="008038E4" w:rsidRPr="009818B0">
        <w:t>ACADEMY</w:t>
      </w:r>
    </w:p>
    <w:p w14:paraId="6519EAA4" w14:textId="77777777" w:rsidR="00A87906" w:rsidRPr="009818B0" w:rsidRDefault="00A87906"/>
    <w:p w14:paraId="5F1676BB" w14:textId="1160B735" w:rsidR="00B443A7" w:rsidRPr="009818B0" w:rsidRDefault="00B443A7" w:rsidP="00B443A7">
      <w:pPr>
        <w:shd w:val="clear" w:color="auto" w:fill="FFFFFF"/>
        <w:rPr>
          <w:rFonts w:ascii="Arial" w:hAnsi="Arial" w:cs="Arial"/>
          <w:color w:val="222222"/>
          <w:sz w:val="20"/>
          <w:szCs w:val="20"/>
        </w:rPr>
      </w:pPr>
      <w:r w:rsidRPr="009818B0">
        <w:rPr>
          <w:b/>
          <w:bCs/>
          <w:color w:val="222222"/>
          <w:shd w:val="clear" w:color="auto" w:fill="FFFFCC"/>
        </w:rPr>
        <w:t>Mission</w:t>
      </w:r>
      <w:r w:rsidRPr="009818B0">
        <w:rPr>
          <w:b/>
          <w:bCs/>
          <w:color w:val="000000"/>
        </w:rPr>
        <w:t> </w:t>
      </w:r>
      <w:r w:rsidRPr="009818B0">
        <w:rPr>
          <w:b/>
          <w:bCs/>
          <w:color w:val="222222"/>
          <w:shd w:val="clear" w:color="auto" w:fill="FFFFCC"/>
        </w:rPr>
        <w:t>Statement</w:t>
      </w:r>
      <w:r w:rsidRPr="009818B0">
        <w:rPr>
          <w:b/>
          <w:bCs/>
          <w:color w:val="000000"/>
        </w:rPr>
        <w:t>:</w:t>
      </w:r>
    </w:p>
    <w:p w14:paraId="7BD5CBA2" w14:textId="77777777" w:rsidR="00B443A7" w:rsidRPr="009818B0" w:rsidRDefault="00B443A7" w:rsidP="00B443A7">
      <w:pPr>
        <w:shd w:val="clear" w:color="auto" w:fill="FFFFFF"/>
        <w:rPr>
          <w:rFonts w:ascii="Arial" w:hAnsi="Arial" w:cs="Arial"/>
          <w:color w:val="222222"/>
          <w:sz w:val="20"/>
          <w:szCs w:val="20"/>
        </w:rPr>
      </w:pPr>
      <w:r w:rsidRPr="009818B0">
        <w:rPr>
          <w:b/>
          <w:bCs/>
          <w:color w:val="000000"/>
        </w:rPr>
        <w:t>Seaport Academy: Helping young men who have struggled to reach their potential at other schools believe in their futures, trust in themselves, and succeed.</w:t>
      </w:r>
    </w:p>
    <w:p w14:paraId="2E4B8154" w14:textId="77777777" w:rsidR="00A87906" w:rsidRPr="009818B0" w:rsidRDefault="00A87906"/>
    <w:p w14:paraId="0BE2E2C2" w14:textId="19FAC421" w:rsidR="00A87906" w:rsidRPr="003318B0" w:rsidRDefault="00A87906">
      <w:pPr>
        <w:rPr>
          <w:b/>
          <w:sz w:val="28"/>
          <w:szCs w:val="28"/>
        </w:rPr>
      </w:pPr>
      <w:r w:rsidRPr="003318B0">
        <w:rPr>
          <w:b/>
          <w:sz w:val="28"/>
          <w:szCs w:val="28"/>
        </w:rPr>
        <w:t>Philosophy:</w:t>
      </w:r>
    </w:p>
    <w:p w14:paraId="1A21E127" w14:textId="1AAFCBF9" w:rsidR="00A87906" w:rsidRPr="009818B0" w:rsidRDefault="00A87906">
      <w:r w:rsidRPr="009818B0">
        <w:t xml:space="preserve">At Seaport </w:t>
      </w:r>
      <w:r w:rsidR="008038E4" w:rsidRPr="009818B0">
        <w:t>Academy</w:t>
      </w:r>
      <w:r w:rsidRPr="009818B0">
        <w:t>, we believe that all young adults can become successful, lifelong learners and that families are integral to this success. We believe that people l</w:t>
      </w:r>
      <w:r w:rsidR="00E9535C" w:rsidRPr="009818B0">
        <w:t>earn best from experiencing a broad variety of learning opportunities</w:t>
      </w:r>
      <w:r w:rsidRPr="009818B0">
        <w:t xml:space="preserve"> in a caring and supportive community of adults and peers. W</w:t>
      </w:r>
      <w:r w:rsidR="00A97077" w:rsidRPr="009818B0">
        <w:t xml:space="preserve">e believe that the larger world: </w:t>
      </w:r>
      <w:r w:rsidR="00E0361E" w:rsidRPr="009818B0">
        <w:t>Admiral’s Hill</w:t>
      </w:r>
      <w:r w:rsidRPr="009818B0">
        <w:t>, the harbor, the city and ocean provide many important opportunities for both self-understanding and academic learning.</w:t>
      </w:r>
    </w:p>
    <w:p w14:paraId="20C7633F" w14:textId="77777777" w:rsidR="00A87906" w:rsidRPr="009818B0" w:rsidRDefault="00A87906"/>
    <w:p w14:paraId="1C3725B4" w14:textId="77777777" w:rsidR="00A87906" w:rsidRPr="003318B0" w:rsidRDefault="00A87906">
      <w:pPr>
        <w:rPr>
          <w:b/>
          <w:sz w:val="28"/>
          <w:szCs w:val="28"/>
        </w:rPr>
      </w:pPr>
      <w:r w:rsidRPr="003318B0">
        <w:rPr>
          <w:b/>
          <w:sz w:val="28"/>
          <w:szCs w:val="28"/>
        </w:rPr>
        <w:t>Who We Are:</w:t>
      </w:r>
    </w:p>
    <w:p w14:paraId="0AAE3E9D" w14:textId="691075AB" w:rsidR="00A87906" w:rsidRPr="009818B0" w:rsidRDefault="00A87906">
      <w:r w:rsidRPr="009818B0">
        <w:t xml:space="preserve">Seaport </w:t>
      </w:r>
      <w:r w:rsidR="008038E4" w:rsidRPr="009818B0">
        <w:t>Academy</w:t>
      </w:r>
      <w:r w:rsidRPr="009818B0">
        <w:t>, a small</w:t>
      </w:r>
      <w:r w:rsidR="0080706C" w:rsidRPr="009818B0">
        <w:t>, therapeutic day school in the Admiral’s Hill neighborhood of Chelsea, M</w:t>
      </w:r>
      <w:r w:rsidR="003318B0">
        <w:t>ass.</w:t>
      </w:r>
      <w:r w:rsidRPr="009818B0">
        <w:t>, is a collaborative, flexible community that supports the needs and aspirations</w:t>
      </w:r>
      <w:r w:rsidR="00E9535C" w:rsidRPr="009818B0">
        <w:t xml:space="preserve"> of its students. We provide a multifaceted and individualized curriculum centered around</w:t>
      </w:r>
      <w:r w:rsidR="00B443A7" w:rsidRPr="009818B0">
        <w:t xml:space="preserve"> five core academic subjects </w:t>
      </w:r>
      <w:r w:rsidRPr="009818B0">
        <w:t>and a variety of required and elective activities that take advantage of our maritime setting.</w:t>
      </w:r>
    </w:p>
    <w:p w14:paraId="59A4C6CE" w14:textId="77777777" w:rsidR="00A87906" w:rsidRPr="009818B0" w:rsidRDefault="00A87906"/>
    <w:p w14:paraId="216BA867" w14:textId="07BB807D" w:rsidR="00A87906" w:rsidRPr="009818B0" w:rsidRDefault="00A87906">
      <w:r w:rsidRPr="009818B0">
        <w:t xml:space="preserve">Seaport </w:t>
      </w:r>
      <w:r w:rsidR="008038E4" w:rsidRPr="009818B0">
        <w:t>Academy</w:t>
      </w:r>
      <w:r w:rsidRPr="009818B0">
        <w:t xml:space="preserve"> provides opportunities for students to gain a deeper understanding of the world </w:t>
      </w:r>
      <w:r w:rsidR="00E9535C" w:rsidRPr="009818B0">
        <w:t>by connecting skill-based learning to the real world</w:t>
      </w:r>
      <w:r w:rsidRPr="009818B0">
        <w:t xml:space="preserve">. Our teachers have developed a curriculum that both adheres to the Massachusetts curriculum frameworks and is mindful of the need for students to relate learning to real world applications.  We often collaborate to create cross-curriculum </w:t>
      </w:r>
      <w:r w:rsidR="00F132B7" w:rsidRPr="009818B0">
        <w:t>activities</w:t>
      </w:r>
      <w:r w:rsidRPr="009818B0">
        <w:t xml:space="preserve"> that take advantage of the opportunities our maritime setting affords. </w:t>
      </w:r>
    </w:p>
    <w:p w14:paraId="3A28298C" w14:textId="77777777" w:rsidR="00A87906" w:rsidRPr="009818B0" w:rsidRDefault="00A87906"/>
    <w:p w14:paraId="31CEA731" w14:textId="1E45035D" w:rsidR="00A87906" w:rsidRPr="009818B0" w:rsidRDefault="00A87906">
      <w:r w:rsidRPr="009818B0">
        <w:t>The successful transition to adult life is a goal we share, and we offer academic and therapeutic opportunities that support this goal</w:t>
      </w:r>
      <w:r w:rsidR="00444F30" w:rsidRPr="009818B0">
        <w:t xml:space="preserve">. </w:t>
      </w:r>
      <w:r w:rsidR="00444F30" w:rsidRPr="009818B0">
        <w:rPr>
          <w:color w:val="1A1A1A"/>
        </w:rPr>
        <w:t>Each student works with the Transition Specialist, the Vocational teacher, the academic staff, the therapeutic staff, and the administrative staff to build skills needed to achieve his goals.</w:t>
      </w:r>
      <w:r w:rsidRPr="009818B0">
        <w:t xml:space="preserve"> In addition, we provide small, structured classrooms where students can achieve their educational goals while developing the close personal relationships with peers and staff that help them become independent, successful adults and lifelong learners.</w:t>
      </w:r>
    </w:p>
    <w:p w14:paraId="5FF0D9A4" w14:textId="77777777" w:rsidR="00A87906" w:rsidRPr="009818B0" w:rsidRDefault="00A87906"/>
    <w:p w14:paraId="35DA566D" w14:textId="77777777" w:rsidR="00A87906" w:rsidRPr="003318B0" w:rsidRDefault="00A87906">
      <w:pPr>
        <w:rPr>
          <w:b/>
          <w:sz w:val="28"/>
          <w:szCs w:val="28"/>
        </w:rPr>
      </w:pPr>
      <w:r w:rsidRPr="003318B0">
        <w:rPr>
          <w:b/>
          <w:sz w:val="28"/>
          <w:szCs w:val="28"/>
        </w:rPr>
        <w:t>Goals We Are Working Towards:</w:t>
      </w:r>
    </w:p>
    <w:p w14:paraId="358A1DC0" w14:textId="377EFDCF" w:rsidR="00450337" w:rsidRPr="009818B0" w:rsidRDefault="00A87906" w:rsidP="00D82BFE">
      <w:r w:rsidRPr="009818B0">
        <w:t>In our ongoing efforts to provide for the needs of our students, we will continue to explore methods that provide interdisciplinary</w:t>
      </w:r>
      <w:r w:rsidR="00E9535C" w:rsidRPr="009818B0">
        <w:t>, high-interest, real world skills that</w:t>
      </w:r>
      <w:r w:rsidR="00B52223" w:rsidRPr="009818B0">
        <w:t xml:space="preserve"> </w:t>
      </w:r>
      <w:r w:rsidR="00F132B7" w:rsidRPr="009818B0">
        <w:t xml:space="preserve">enhance the collaborative work between students and staff, </w:t>
      </w:r>
      <w:r w:rsidR="00B52223" w:rsidRPr="009818B0">
        <w:t>support student transition</w:t>
      </w:r>
      <w:r w:rsidR="00E9535C" w:rsidRPr="009818B0">
        <w:t>,</w:t>
      </w:r>
      <w:r w:rsidR="00B52223" w:rsidRPr="009818B0">
        <w:t xml:space="preserve"> and </w:t>
      </w:r>
      <w:r w:rsidRPr="009818B0">
        <w:t xml:space="preserve">further develop relationships with members of our larger community. In addition, we hope to </w:t>
      </w:r>
      <w:r w:rsidR="00787E3D" w:rsidRPr="009818B0">
        <w:t xml:space="preserve">further </w:t>
      </w:r>
      <w:r w:rsidRPr="009818B0">
        <w:t>enhance our understanding and use of technolo</w:t>
      </w:r>
      <w:r w:rsidR="00787E3D" w:rsidRPr="009818B0">
        <w:t>gy. Seaport will improve communication with students’ families and</w:t>
      </w:r>
      <w:r w:rsidRPr="009818B0">
        <w:t xml:space="preserve"> further use the IEP process to enhance stude</w:t>
      </w:r>
      <w:r w:rsidR="00787E3D" w:rsidRPr="009818B0">
        <w:t>nt-learning opportunities and continue to meet students’ academic, social and emotional needs</w:t>
      </w:r>
      <w:r w:rsidRPr="009818B0">
        <w:t xml:space="preserve">. </w:t>
      </w:r>
    </w:p>
    <w:p w14:paraId="4A6B3DE4" w14:textId="77777777" w:rsidR="00450337" w:rsidRPr="009818B0" w:rsidRDefault="00450337" w:rsidP="00D82BFE"/>
    <w:p w14:paraId="5D13C758" w14:textId="77777777" w:rsidR="002B214B" w:rsidRPr="009818B0" w:rsidRDefault="002B214B" w:rsidP="00D82BFE">
      <w:pPr>
        <w:rPr>
          <w:b/>
        </w:rPr>
      </w:pPr>
    </w:p>
    <w:p w14:paraId="5AD36E6F" w14:textId="77777777" w:rsidR="002B214B" w:rsidRPr="009818B0" w:rsidRDefault="002B214B" w:rsidP="00D82BFE">
      <w:pPr>
        <w:rPr>
          <w:b/>
        </w:rPr>
      </w:pPr>
    </w:p>
    <w:p w14:paraId="7C406EA3" w14:textId="77777777" w:rsidR="002B214B" w:rsidRPr="009818B0" w:rsidRDefault="002B214B" w:rsidP="00D82BFE">
      <w:pPr>
        <w:rPr>
          <w:b/>
        </w:rPr>
      </w:pPr>
    </w:p>
    <w:p w14:paraId="4EE16D02" w14:textId="77777777" w:rsidR="002B214B" w:rsidRPr="009818B0" w:rsidRDefault="002B214B" w:rsidP="00D82BFE">
      <w:pPr>
        <w:rPr>
          <w:b/>
        </w:rPr>
      </w:pPr>
    </w:p>
    <w:p w14:paraId="7FDF4888" w14:textId="2683E257" w:rsidR="002B214B" w:rsidRPr="009818B0" w:rsidRDefault="002B214B" w:rsidP="00D82BFE">
      <w:pPr>
        <w:rPr>
          <w:b/>
        </w:rPr>
      </w:pPr>
    </w:p>
    <w:p w14:paraId="6E2638D1" w14:textId="0EA426A5" w:rsidR="00D82BFE" w:rsidRPr="003318B0" w:rsidRDefault="00D82BFE" w:rsidP="00D82BFE">
      <w:pPr>
        <w:rPr>
          <w:sz w:val="28"/>
          <w:szCs w:val="28"/>
        </w:rPr>
      </w:pPr>
      <w:r w:rsidRPr="003318B0">
        <w:rPr>
          <w:b/>
          <w:sz w:val="28"/>
          <w:szCs w:val="28"/>
        </w:rPr>
        <w:t>Student Expectations and Assessment</w:t>
      </w:r>
    </w:p>
    <w:p w14:paraId="4B5EA662" w14:textId="77777777" w:rsidR="00D82BFE" w:rsidRPr="009818B0" w:rsidRDefault="00D82BFE" w:rsidP="00D82BFE">
      <w:pPr>
        <w:rPr>
          <w:b/>
        </w:rPr>
      </w:pPr>
    </w:p>
    <w:p w14:paraId="0921CC34" w14:textId="77777777" w:rsidR="00D82BFE" w:rsidRPr="009818B0" w:rsidRDefault="00D82BFE" w:rsidP="00D82BFE">
      <w:pPr>
        <w:rPr>
          <w:b/>
        </w:rPr>
      </w:pPr>
      <w:r w:rsidRPr="009818B0">
        <w:rPr>
          <w:b/>
        </w:rPr>
        <w:t>Overview</w:t>
      </w:r>
    </w:p>
    <w:p w14:paraId="2187C636" w14:textId="7320BFAD" w:rsidR="00D82BFE" w:rsidRDefault="00D82BFE" w:rsidP="00D82BFE">
      <w:pPr>
        <w:rPr>
          <w:bCs/>
        </w:rPr>
      </w:pPr>
      <w:r w:rsidRPr="009818B0">
        <w:rPr>
          <w:bCs/>
        </w:rPr>
        <w:t>Our goal is to help students develop the skills to solve longstanding problems, remediate lagging skills that have negatively impacted their lives, and learn to assess their own behavior on a regular and constructive basis.</w:t>
      </w:r>
    </w:p>
    <w:p w14:paraId="4A6656CB" w14:textId="77777777" w:rsidR="002306A1" w:rsidRPr="009818B0" w:rsidRDefault="002306A1" w:rsidP="00D82BFE">
      <w:pPr>
        <w:rPr>
          <w:b/>
        </w:rPr>
      </w:pPr>
    </w:p>
    <w:p w14:paraId="4BD66744" w14:textId="11CCEDDF" w:rsidR="00D62679" w:rsidRPr="009818B0" w:rsidRDefault="00D82BFE" w:rsidP="00D82BFE">
      <w:pPr>
        <w:rPr>
          <w:bCs/>
        </w:rPr>
      </w:pPr>
      <w:r w:rsidRPr="009818B0">
        <w:rPr>
          <w:bCs/>
        </w:rPr>
        <w:t xml:space="preserve">Seaport’s Behavioral Expectations are founded in the principles of </w:t>
      </w:r>
      <w:r w:rsidRPr="009818B0">
        <w:rPr>
          <w:b/>
          <w:bCs/>
        </w:rPr>
        <w:t>Safety,</w:t>
      </w:r>
      <w:r w:rsidRPr="009818B0">
        <w:rPr>
          <w:bCs/>
        </w:rPr>
        <w:t xml:space="preserve"> </w:t>
      </w:r>
      <w:r w:rsidR="003318B0">
        <w:rPr>
          <w:b/>
        </w:rPr>
        <w:t xml:space="preserve">Respect, and Responsibility. </w:t>
      </w:r>
      <w:r w:rsidRPr="009818B0">
        <w:rPr>
          <w:bCs/>
        </w:rPr>
        <w:t xml:space="preserve">Seaport Academy strives to be an environment where there is mutual respect for all those in the school community, where students develop responsible academic and social behaviors and where all members of the school community feel safe. Our behavioral system is founded on developing problem-solving and self-assessment skills and working in collaboration within a community of adults and peers. </w:t>
      </w:r>
    </w:p>
    <w:p w14:paraId="317EC75A" w14:textId="77777777" w:rsidR="00D62679" w:rsidRPr="009818B0" w:rsidRDefault="00D62679" w:rsidP="00D82BFE">
      <w:pPr>
        <w:rPr>
          <w:bCs/>
        </w:rPr>
      </w:pPr>
    </w:p>
    <w:p w14:paraId="0F7A6359" w14:textId="654209CC" w:rsidR="00D62679" w:rsidRPr="009818B0" w:rsidRDefault="00D62679" w:rsidP="00D82BFE">
      <w:pPr>
        <w:rPr>
          <w:b/>
          <w:bCs/>
        </w:rPr>
      </w:pPr>
      <w:r w:rsidRPr="00AD4023">
        <w:rPr>
          <w:b/>
          <w:bCs/>
        </w:rPr>
        <w:t>Collaborative Problem Solving (CPS)</w:t>
      </w:r>
    </w:p>
    <w:p w14:paraId="70A3AF1E" w14:textId="4698E144" w:rsidR="00D82BFE" w:rsidRPr="009818B0" w:rsidRDefault="00D82BFE" w:rsidP="00D82BFE">
      <w:pPr>
        <w:rPr>
          <w:bCs/>
        </w:rPr>
      </w:pPr>
      <w:r w:rsidRPr="009818B0">
        <w:rPr>
          <w:bCs/>
        </w:rPr>
        <w:t>Our system is based on Collaborative Problem Solving m</w:t>
      </w:r>
      <w:r w:rsidR="00E96A7F" w:rsidRPr="009818B0">
        <w:rPr>
          <w:bCs/>
        </w:rPr>
        <w:t>ethods developed by Stuart Ablon</w:t>
      </w:r>
      <w:r w:rsidR="003318B0">
        <w:rPr>
          <w:bCs/>
        </w:rPr>
        <w:t xml:space="preserve"> and Ross Green.</w:t>
      </w:r>
      <w:r w:rsidR="00E9535C" w:rsidRPr="009818B0">
        <w:rPr>
          <w:bCs/>
        </w:rPr>
        <w:t xml:space="preserve"> </w:t>
      </w:r>
      <w:r w:rsidR="005319EA" w:rsidRPr="009818B0">
        <w:rPr>
          <w:bCs/>
        </w:rPr>
        <w:t>It is based on the fundamental principle that students do well if the</w:t>
      </w:r>
      <w:r w:rsidR="003318B0">
        <w:rPr>
          <w:bCs/>
        </w:rPr>
        <w:t>y</w:t>
      </w:r>
      <w:r w:rsidR="005319EA" w:rsidRPr="009818B0">
        <w:rPr>
          <w:bCs/>
        </w:rPr>
        <w:t xml:space="preserve"> can.</w:t>
      </w:r>
    </w:p>
    <w:p w14:paraId="01EDAD71" w14:textId="77777777" w:rsidR="005319EA" w:rsidRPr="009818B0" w:rsidRDefault="005319EA" w:rsidP="00D82BFE">
      <w:pPr>
        <w:rPr>
          <w:bCs/>
        </w:rPr>
      </w:pPr>
    </w:p>
    <w:p w14:paraId="0177B4AC" w14:textId="4CD4ED73" w:rsidR="005319EA" w:rsidRPr="009818B0" w:rsidRDefault="005319EA" w:rsidP="005319EA">
      <w:pPr>
        <w:spacing w:after="240"/>
        <w:textAlignment w:val="baseline"/>
        <w:rPr>
          <w:color w:val="151515"/>
        </w:rPr>
      </w:pPr>
      <w:r w:rsidRPr="009818B0">
        <w:rPr>
          <w:color w:val="151515"/>
        </w:rPr>
        <w:t xml:space="preserve">As applied to challenging </w:t>
      </w:r>
      <w:r w:rsidR="00C04682" w:rsidRPr="009818B0">
        <w:rPr>
          <w:color w:val="151515"/>
        </w:rPr>
        <w:t>students</w:t>
      </w:r>
      <w:r w:rsidRPr="009818B0">
        <w:rPr>
          <w:color w:val="151515"/>
        </w:rPr>
        <w:t xml:space="preserve">, the model sets forth two major tenets: first, that these challenges are best understood as the byproduct of lagging thinking skills (rather than, for example, as attention-seeking, manipulative, limit-testing, or a sign of poor motivation); and second, that these challenges are best addressed by teaching </w:t>
      </w:r>
      <w:r w:rsidR="00C04682" w:rsidRPr="009818B0">
        <w:rPr>
          <w:color w:val="151515"/>
        </w:rPr>
        <w:t>students</w:t>
      </w:r>
      <w:r w:rsidRPr="009818B0">
        <w:rPr>
          <w:color w:val="151515"/>
        </w:rPr>
        <w:t xml:space="preserve"> the skills they lack (rather than through reward and punishment programs and intensive imposition of adult will).</w:t>
      </w:r>
    </w:p>
    <w:p w14:paraId="525D149A" w14:textId="6F0DDFE0" w:rsidR="005319EA" w:rsidRPr="009818B0" w:rsidRDefault="005319EA" w:rsidP="005319EA">
      <w:pPr>
        <w:spacing w:after="240"/>
        <w:textAlignment w:val="baseline"/>
        <w:rPr>
          <w:color w:val="151515"/>
        </w:rPr>
      </w:pPr>
      <w:r w:rsidRPr="009818B0">
        <w:rPr>
          <w:color w:val="151515"/>
        </w:rPr>
        <w:t xml:space="preserve">While challenging </w:t>
      </w:r>
      <w:r w:rsidR="00C04682" w:rsidRPr="009818B0">
        <w:rPr>
          <w:color w:val="151515"/>
        </w:rPr>
        <w:t>students</w:t>
      </w:r>
      <w:r w:rsidRPr="009818B0">
        <w:rPr>
          <w:color w:val="151515"/>
        </w:rPr>
        <w:t xml:space="preserve"> let us know they’re struggling in some fairly common ways (</w:t>
      </w:r>
      <w:r w:rsidR="00C04682" w:rsidRPr="009818B0">
        <w:rPr>
          <w:color w:val="151515"/>
        </w:rPr>
        <w:t>refusing</w:t>
      </w:r>
      <w:r w:rsidRPr="009818B0">
        <w:rPr>
          <w:color w:val="151515"/>
        </w:rPr>
        <w:t xml:space="preserve">, swearing, defying, </w:t>
      </w:r>
      <w:r w:rsidR="00C04682" w:rsidRPr="009818B0">
        <w:rPr>
          <w:color w:val="151515"/>
        </w:rPr>
        <w:t>leaving school</w:t>
      </w:r>
      <w:r w:rsidRPr="009818B0">
        <w:rPr>
          <w:color w:val="151515"/>
        </w:rPr>
        <w:t xml:space="preserve">, withdrawing, </w:t>
      </w:r>
      <w:r w:rsidR="00C04682" w:rsidRPr="009818B0">
        <w:rPr>
          <w:color w:val="151515"/>
        </w:rPr>
        <w:t xml:space="preserve">acting out </w:t>
      </w:r>
      <w:r w:rsidRPr="009818B0">
        <w:rPr>
          <w:color w:val="151515"/>
        </w:rPr>
        <w:t>and so forth), they are quite unique as individuals when it comes to the mix of lagging thinking skills that set the stage for these behaviors. This means that prior to focusing on the teaching of cognitive skills one must first identify the skills that are lagging in each individual adolescent. </w:t>
      </w:r>
    </w:p>
    <w:p w14:paraId="332BDB11" w14:textId="346225C3" w:rsidR="005319EA" w:rsidRPr="009818B0" w:rsidRDefault="005319EA" w:rsidP="002B214B">
      <w:pPr>
        <w:rPr>
          <w:color w:val="151515"/>
        </w:rPr>
      </w:pPr>
      <w:r w:rsidRPr="009818B0">
        <w:rPr>
          <w:color w:val="151515"/>
        </w:rPr>
        <w:t xml:space="preserve">The teaching of these skills may be accomplished in a variety of ways, but primarily through helping challenging </w:t>
      </w:r>
      <w:r w:rsidR="00C04682" w:rsidRPr="009818B0">
        <w:rPr>
          <w:color w:val="151515"/>
        </w:rPr>
        <w:t>students</w:t>
      </w:r>
      <w:r w:rsidRPr="009818B0">
        <w:rPr>
          <w:color w:val="151515"/>
        </w:rPr>
        <w:t xml:space="preserve"> and their adult caretakers learn to resolve problems in a collaborative, mutually satisfactory manner.</w:t>
      </w:r>
      <w:r w:rsidR="002B214B" w:rsidRPr="009818B0">
        <w:rPr>
          <w:color w:val="151515"/>
        </w:rPr>
        <w:t xml:space="preserve"> View Dr. Stuart Ablon</w:t>
      </w:r>
      <w:r w:rsidR="00E97D6B" w:rsidRPr="009818B0">
        <w:rPr>
          <w:color w:val="151515"/>
        </w:rPr>
        <w:t xml:space="preserve">’s Ted Talk at:  </w:t>
      </w:r>
      <w:r w:rsidR="00E97D6B" w:rsidRPr="009818B0">
        <w:t>https://youtu.be/zuoPZkFcLVs.</w:t>
      </w:r>
      <w:r w:rsidR="00E97D6B" w:rsidRPr="009818B0">
        <w:rPr>
          <w:color w:val="151515"/>
        </w:rPr>
        <w:t xml:space="preserve"> </w:t>
      </w:r>
    </w:p>
    <w:p w14:paraId="344F8A93" w14:textId="77777777" w:rsidR="002B214B" w:rsidRPr="009818B0" w:rsidRDefault="002B214B" w:rsidP="00D82BFE">
      <w:pPr>
        <w:pStyle w:val="Title"/>
        <w:jc w:val="left"/>
        <w:rPr>
          <w:szCs w:val="24"/>
        </w:rPr>
      </w:pPr>
    </w:p>
    <w:p w14:paraId="6392BA77" w14:textId="77777777" w:rsidR="00D82BFE" w:rsidRPr="009818B0" w:rsidRDefault="00D82BFE" w:rsidP="00D82BFE">
      <w:pPr>
        <w:pStyle w:val="Title"/>
        <w:jc w:val="left"/>
        <w:rPr>
          <w:szCs w:val="24"/>
        </w:rPr>
      </w:pPr>
      <w:r w:rsidRPr="009818B0">
        <w:rPr>
          <w:szCs w:val="24"/>
        </w:rPr>
        <w:t>Expectations</w:t>
      </w:r>
    </w:p>
    <w:p w14:paraId="0F08577A" w14:textId="418D720B" w:rsidR="00D82BFE" w:rsidRPr="009818B0" w:rsidRDefault="00E747B8" w:rsidP="00D82BFE">
      <w:pPr>
        <w:pStyle w:val="Title"/>
        <w:jc w:val="left"/>
        <w:rPr>
          <w:b w:val="0"/>
          <w:szCs w:val="24"/>
        </w:rPr>
      </w:pPr>
      <w:r>
        <w:rPr>
          <w:b w:val="0"/>
          <w:szCs w:val="24"/>
        </w:rPr>
        <w:t>Students are all expected to be safe and respectful at the school and during school-related activities.</w:t>
      </w:r>
      <w:r w:rsidRPr="009818B0">
        <w:rPr>
          <w:b w:val="0"/>
          <w:szCs w:val="24"/>
        </w:rPr>
        <w:t xml:space="preserve"> </w:t>
      </w:r>
      <w:r w:rsidR="00D82BFE" w:rsidRPr="009818B0">
        <w:rPr>
          <w:b w:val="0"/>
          <w:szCs w:val="24"/>
        </w:rPr>
        <w:t xml:space="preserve">Staff assess </w:t>
      </w:r>
      <w:r>
        <w:rPr>
          <w:b w:val="0"/>
          <w:szCs w:val="24"/>
        </w:rPr>
        <w:t xml:space="preserve">and track </w:t>
      </w:r>
      <w:r w:rsidR="00D82BFE" w:rsidRPr="009818B0">
        <w:rPr>
          <w:b w:val="0"/>
          <w:szCs w:val="24"/>
        </w:rPr>
        <w:t>student behavior and skills on a daily basis</w:t>
      </w:r>
      <w:r>
        <w:rPr>
          <w:b w:val="0"/>
          <w:szCs w:val="24"/>
        </w:rPr>
        <w:t xml:space="preserve"> using milieu observation, classroom data and counselor feedback. </w:t>
      </w:r>
      <w:r w:rsidR="00D82BFE" w:rsidRPr="009818B0">
        <w:rPr>
          <w:b w:val="0"/>
          <w:szCs w:val="24"/>
        </w:rPr>
        <w:t xml:space="preserve">This constant reassessment and collaboration is the heart of the Seaport </w:t>
      </w:r>
      <w:r w:rsidR="003318B0">
        <w:rPr>
          <w:b w:val="0"/>
          <w:szCs w:val="24"/>
        </w:rPr>
        <w:t xml:space="preserve">Academy </w:t>
      </w:r>
      <w:r w:rsidR="00D82BFE" w:rsidRPr="009818B0">
        <w:rPr>
          <w:b w:val="0"/>
          <w:szCs w:val="24"/>
        </w:rPr>
        <w:t xml:space="preserve">system. </w:t>
      </w:r>
    </w:p>
    <w:p w14:paraId="4E109A8B" w14:textId="77777777" w:rsidR="00D82BFE" w:rsidRPr="009818B0" w:rsidRDefault="00D82BFE" w:rsidP="00D82BFE">
      <w:pPr>
        <w:pStyle w:val="Title"/>
        <w:jc w:val="left"/>
        <w:rPr>
          <w:b w:val="0"/>
          <w:szCs w:val="24"/>
        </w:rPr>
      </w:pPr>
    </w:p>
    <w:p w14:paraId="11BEA65A" w14:textId="531C88D4" w:rsidR="00D62679" w:rsidRPr="009818B0" w:rsidRDefault="00D82BFE">
      <w:pPr>
        <w:pStyle w:val="Title"/>
        <w:jc w:val="left"/>
        <w:rPr>
          <w:b w:val="0"/>
          <w:szCs w:val="24"/>
        </w:rPr>
      </w:pPr>
      <w:r w:rsidRPr="009818B0">
        <w:rPr>
          <w:b w:val="0"/>
          <w:szCs w:val="24"/>
        </w:rPr>
        <w:t xml:space="preserve">If </w:t>
      </w:r>
      <w:r w:rsidR="00E747B8">
        <w:rPr>
          <w:b w:val="0"/>
          <w:szCs w:val="24"/>
        </w:rPr>
        <w:t xml:space="preserve">a </w:t>
      </w:r>
      <w:r w:rsidRPr="009818B0">
        <w:rPr>
          <w:b w:val="0"/>
          <w:szCs w:val="24"/>
        </w:rPr>
        <w:t xml:space="preserve">student </w:t>
      </w:r>
      <w:r w:rsidR="00E747B8">
        <w:rPr>
          <w:b w:val="0"/>
          <w:szCs w:val="24"/>
        </w:rPr>
        <w:t>is</w:t>
      </w:r>
      <w:r w:rsidRPr="009818B0">
        <w:rPr>
          <w:b w:val="0"/>
          <w:szCs w:val="24"/>
        </w:rPr>
        <w:t xml:space="preserve"> not meeting the expectations</w:t>
      </w:r>
      <w:r w:rsidR="00E747B8">
        <w:rPr>
          <w:b w:val="0"/>
          <w:szCs w:val="24"/>
        </w:rPr>
        <w:t>,</w:t>
      </w:r>
      <w:r w:rsidRPr="009818B0">
        <w:rPr>
          <w:b w:val="0"/>
          <w:szCs w:val="24"/>
        </w:rPr>
        <w:t xml:space="preserve"> they </w:t>
      </w:r>
      <w:r w:rsidR="00E747B8">
        <w:rPr>
          <w:b w:val="0"/>
          <w:szCs w:val="24"/>
        </w:rPr>
        <w:t>can receive the</w:t>
      </w:r>
      <w:r w:rsidRPr="009818B0">
        <w:rPr>
          <w:b w:val="0"/>
          <w:szCs w:val="24"/>
        </w:rPr>
        <w:t xml:space="preserve"> help of their check-in group</w:t>
      </w:r>
      <w:r w:rsidR="00E747B8">
        <w:rPr>
          <w:b w:val="0"/>
          <w:szCs w:val="24"/>
        </w:rPr>
        <w:t xml:space="preserve"> to</w:t>
      </w:r>
      <w:r w:rsidRPr="009818B0">
        <w:rPr>
          <w:b w:val="0"/>
          <w:szCs w:val="24"/>
        </w:rPr>
        <w:t xml:space="preserve"> reassess their skills and address issues that have prevented them from mee</w:t>
      </w:r>
      <w:r w:rsidR="00A97077" w:rsidRPr="009818B0">
        <w:rPr>
          <w:b w:val="0"/>
          <w:szCs w:val="24"/>
        </w:rPr>
        <w:t>ting the Seaport’s expectations.</w:t>
      </w:r>
      <w:r w:rsidR="00E747B8">
        <w:rPr>
          <w:b w:val="0"/>
          <w:szCs w:val="24"/>
        </w:rPr>
        <w:t xml:space="preserve"> If further steps are required for a student to meet the safety and respect expectations of the school, Seaport may hold a parent meeting to review the school’s policies.</w:t>
      </w:r>
    </w:p>
    <w:p w14:paraId="6CED6EF6" w14:textId="77777777" w:rsidR="00A97077" w:rsidRPr="009818B0" w:rsidRDefault="00A97077">
      <w:pPr>
        <w:pStyle w:val="Title"/>
        <w:jc w:val="left"/>
        <w:rPr>
          <w:szCs w:val="24"/>
        </w:rPr>
      </w:pPr>
    </w:p>
    <w:p w14:paraId="6BC6D5E4" w14:textId="77777777" w:rsidR="00A97077" w:rsidRPr="009818B0" w:rsidRDefault="00A97077">
      <w:pPr>
        <w:pStyle w:val="Title"/>
        <w:jc w:val="left"/>
        <w:rPr>
          <w:szCs w:val="24"/>
        </w:rPr>
      </w:pPr>
    </w:p>
    <w:p w14:paraId="2DBB7861" w14:textId="77777777" w:rsidR="00E97D6B" w:rsidRPr="009818B0" w:rsidRDefault="00E97D6B">
      <w:pPr>
        <w:pStyle w:val="Title"/>
        <w:jc w:val="left"/>
        <w:rPr>
          <w:szCs w:val="24"/>
        </w:rPr>
      </w:pPr>
    </w:p>
    <w:p w14:paraId="0EC3AEC9" w14:textId="77777777" w:rsidR="00E747B8" w:rsidRDefault="00E747B8">
      <w:pPr>
        <w:pStyle w:val="Title"/>
        <w:jc w:val="left"/>
        <w:rPr>
          <w:szCs w:val="24"/>
        </w:rPr>
      </w:pPr>
    </w:p>
    <w:p w14:paraId="6855DDEF" w14:textId="6B17E546" w:rsidR="00A87906" w:rsidRPr="003318B0" w:rsidRDefault="00A87906">
      <w:pPr>
        <w:pStyle w:val="Title"/>
        <w:jc w:val="left"/>
        <w:rPr>
          <w:sz w:val="28"/>
          <w:szCs w:val="28"/>
        </w:rPr>
      </w:pPr>
      <w:r w:rsidRPr="003318B0">
        <w:rPr>
          <w:sz w:val="28"/>
          <w:szCs w:val="28"/>
        </w:rPr>
        <w:t>Admissions Process</w:t>
      </w:r>
    </w:p>
    <w:p w14:paraId="412FFFA7" w14:textId="77777777" w:rsidR="00A87906" w:rsidRPr="009818B0" w:rsidRDefault="00A87906">
      <w:pPr>
        <w:pStyle w:val="Title"/>
        <w:jc w:val="left"/>
        <w:rPr>
          <w:szCs w:val="24"/>
        </w:rPr>
      </w:pPr>
    </w:p>
    <w:p w14:paraId="696F7DBC" w14:textId="5D781EC8" w:rsidR="00A87906" w:rsidRPr="009818B0" w:rsidRDefault="00A87906">
      <w:pPr>
        <w:pStyle w:val="Title"/>
        <w:jc w:val="left"/>
        <w:rPr>
          <w:b w:val="0"/>
          <w:szCs w:val="24"/>
        </w:rPr>
      </w:pPr>
      <w:r w:rsidRPr="009818B0">
        <w:rPr>
          <w:b w:val="0"/>
          <w:szCs w:val="24"/>
        </w:rPr>
        <w:t>The admission process is designed with the idea that admission must be a team decision made by the student, parents, hometown school, Seaport staff, and other service p</w:t>
      </w:r>
      <w:r w:rsidR="003318B0">
        <w:rPr>
          <w:b w:val="0"/>
          <w:szCs w:val="24"/>
        </w:rPr>
        <w:t xml:space="preserve">roviders all working together. </w:t>
      </w:r>
      <w:r w:rsidRPr="009818B0">
        <w:rPr>
          <w:b w:val="0"/>
          <w:szCs w:val="24"/>
        </w:rPr>
        <w:t>A student is admitted only when each member of this Team decid</w:t>
      </w:r>
      <w:r w:rsidR="00CB0168" w:rsidRPr="009818B0">
        <w:rPr>
          <w:b w:val="0"/>
          <w:szCs w:val="24"/>
        </w:rPr>
        <w:t>es that</w:t>
      </w:r>
      <w:r w:rsidRPr="009818B0">
        <w:rPr>
          <w:b w:val="0"/>
          <w:szCs w:val="24"/>
        </w:rPr>
        <w:t xml:space="preserve"> Seaport </w:t>
      </w:r>
      <w:r w:rsidR="008038E4" w:rsidRPr="009818B0">
        <w:rPr>
          <w:b w:val="0"/>
          <w:szCs w:val="24"/>
        </w:rPr>
        <w:t>Academy</w:t>
      </w:r>
      <w:r w:rsidRPr="009818B0">
        <w:rPr>
          <w:b w:val="0"/>
          <w:szCs w:val="24"/>
        </w:rPr>
        <w:t xml:space="preserve"> is</w:t>
      </w:r>
      <w:r w:rsidR="003318B0">
        <w:rPr>
          <w:b w:val="0"/>
          <w:szCs w:val="24"/>
        </w:rPr>
        <w:t xml:space="preserve"> a good place for the student. </w:t>
      </w:r>
      <w:r w:rsidRPr="009818B0">
        <w:rPr>
          <w:b w:val="0"/>
          <w:szCs w:val="24"/>
        </w:rPr>
        <w:t xml:space="preserve">A sincere commitment from the student is especially important because ultimately progress will occur only when students decide to work </w:t>
      </w:r>
      <w:r w:rsidR="003318B0">
        <w:rPr>
          <w:b w:val="0"/>
          <w:szCs w:val="24"/>
        </w:rPr>
        <w:t xml:space="preserve">positively toward their goals. </w:t>
      </w:r>
      <w:r w:rsidRPr="009818B0">
        <w:rPr>
          <w:b w:val="0"/>
          <w:szCs w:val="24"/>
        </w:rPr>
        <w:t>The admission process occurs throughout the year and follows the steps below:</w:t>
      </w:r>
    </w:p>
    <w:p w14:paraId="75378DDB" w14:textId="77777777" w:rsidR="00A87906" w:rsidRPr="009818B0" w:rsidRDefault="00A87906">
      <w:pPr>
        <w:pStyle w:val="Title"/>
        <w:jc w:val="left"/>
        <w:rPr>
          <w:b w:val="0"/>
          <w:szCs w:val="24"/>
        </w:rPr>
      </w:pPr>
    </w:p>
    <w:p w14:paraId="6F49EE5C" w14:textId="21AD6DAD" w:rsidR="00A87906" w:rsidRPr="009818B0" w:rsidRDefault="00A87906">
      <w:pPr>
        <w:pStyle w:val="Title"/>
        <w:numPr>
          <w:ilvl w:val="0"/>
          <w:numId w:val="1"/>
        </w:numPr>
        <w:jc w:val="left"/>
        <w:rPr>
          <w:b w:val="0"/>
          <w:szCs w:val="24"/>
        </w:rPr>
      </w:pPr>
      <w:r w:rsidRPr="009818B0">
        <w:rPr>
          <w:b w:val="0"/>
          <w:szCs w:val="24"/>
        </w:rPr>
        <w:t xml:space="preserve">Families and service organizations talk to the administration of their hometown public schools. Since the public school pays for a student to attend Seaport </w:t>
      </w:r>
      <w:r w:rsidR="008038E4" w:rsidRPr="009818B0">
        <w:rPr>
          <w:b w:val="0"/>
          <w:szCs w:val="24"/>
        </w:rPr>
        <w:t>Academy</w:t>
      </w:r>
      <w:r w:rsidRPr="009818B0">
        <w:rPr>
          <w:b w:val="0"/>
          <w:szCs w:val="24"/>
        </w:rPr>
        <w:t xml:space="preserve">, the first step is to ask them if an alternative placement is appropriate. If this is the case, the public schools will contact Seaport </w:t>
      </w:r>
      <w:r w:rsidR="008038E4" w:rsidRPr="009818B0">
        <w:rPr>
          <w:b w:val="0"/>
          <w:szCs w:val="24"/>
        </w:rPr>
        <w:t>Academy</w:t>
      </w:r>
      <w:r w:rsidRPr="009818B0">
        <w:rPr>
          <w:b w:val="0"/>
          <w:szCs w:val="24"/>
        </w:rPr>
        <w:t xml:space="preserve"> and send a </w:t>
      </w:r>
      <w:r w:rsidR="003318B0">
        <w:rPr>
          <w:b w:val="0"/>
          <w:szCs w:val="24"/>
        </w:rPr>
        <w:t xml:space="preserve">referral packet to the school. </w:t>
      </w:r>
      <w:r w:rsidRPr="009818B0">
        <w:rPr>
          <w:b w:val="0"/>
          <w:szCs w:val="24"/>
        </w:rPr>
        <w:t>This referral contains important information</w:t>
      </w:r>
      <w:r w:rsidR="00F417D3" w:rsidRPr="009818B0">
        <w:rPr>
          <w:b w:val="0"/>
          <w:szCs w:val="24"/>
        </w:rPr>
        <w:t xml:space="preserve"> regarding the student and his</w:t>
      </w:r>
      <w:r w:rsidRPr="009818B0">
        <w:rPr>
          <w:b w:val="0"/>
          <w:szCs w:val="24"/>
        </w:rPr>
        <w:t xml:space="preserve"> education.</w:t>
      </w:r>
    </w:p>
    <w:p w14:paraId="024A3D88" w14:textId="77777777" w:rsidR="00A87906" w:rsidRPr="009818B0" w:rsidRDefault="00A87906">
      <w:pPr>
        <w:pStyle w:val="Title"/>
        <w:jc w:val="left"/>
        <w:rPr>
          <w:b w:val="0"/>
          <w:szCs w:val="24"/>
        </w:rPr>
      </w:pPr>
    </w:p>
    <w:p w14:paraId="7527327D" w14:textId="5B96BBF5" w:rsidR="00A87906" w:rsidRPr="009818B0" w:rsidRDefault="00A87906">
      <w:pPr>
        <w:pStyle w:val="Title"/>
        <w:numPr>
          <w:ilvl w:val="0"/>
          <w:numId w:val="1"/>
        </w:numPr>
        <w:jc w:val="left"/>
        <w:rPr>
          <w:b w:val="0"/>
          <w:szCs w:val="24"/>
        </w:rPr>
      </w:pPr>
      <w:r w:rsidRPr="009818B0">
        <w:rPr>
          <w:b w:val="0"/>
          <w:szCs w:val="24"/>
        </w:rPr>
        <w:t xml:space="preserve">After receiving and reviewing the information, the student and family will be invited to Seaport </w:t>
      </w:r>
      <w:r w:rsidR="003318B0">
        <w:rPr>
          <w:b w:val="0"/>
          <w:szCs w:val="24"/>
        </w:rPr>
        <w:t xml:space="preserve">Academy </w:t>
      </w:r>
      <w:r w:rsidRPr="009818B0">
        <w:rPr>
          <w:b w:val="0"/>
          <w:szCs w:val="24"/>
        </w:rPr>
        <w:t xml:space="preserve">for an interview and visit. This is a chance for the student and families to see the school, learn more about Seaport </w:t>
      </w:r>
      <w:r w:rsidR="008038E4" w:rsidRPr="009818B0">
        <w:rPr>
          <w:b w:val="0"/>
          <w:szCs w:val="24"/>
        </w:rPr>
        <w:t>Academy</w:t>
      </w:r>
      <w:r w:rsidRPr="009818B0">
        <w:rPr>
          <w:b w:val="0"/>
          <w:szCs w:val="24"/>
        </w:rPr>
        <w:t>, and a</w:t>
      </w:r>
      <w:r w:rsidR="003318B0">
        <w:rPr>
          <w:b w:val="0"/>
          <w:szCs w:val="24"/>
        </w:rPr>
        <w:t>sk any questions they may have.</w:t>
      </w:r>
      <w:r w:rsidRPr="009818B0">
        <w:rPr>
          <w:b w:val="0"/>
          <w:szCs w:val="24"/>
        </w:rPr>
        <w:t xml:space="preserve"> It is also a time for the staff to g</w:t>
      </w:r>
      <w:r w:rsidR="00F417D3" w:rsidRPr="009818B0">
        <w:rPr>
          <w:b w:val="0"/>
          <w:szCs w:val="24"/>
        </w:rPr>
        <w:t>et to meet the prospective</w:t>
      </w:r>
      <w:r w:rsidRPr="009818B0">
        <w:rPr>
          <w:b w:val="0"/>
          <w:szCs w:val="24"/>
        </w:rPr>
        <w:t xml:space="preserve"> student.</w:t>
      </w:r>
    </w:p>
    <w:p w14:paraId="7BC8EC6E" w14:textId="77777777" w:rsidR="00A87906" w:rsidRPr="009818B0" w:rsidRDefault="00A87906">
      <w:pPr>
        <w:pStyle w:val="Title"/>
        <w:jc w:val="left"/>
        <w:rPr>
          <w:b w:val="0"/>
          <w:szCs w:val="24"/>
        </w:rPr>
      </w:pPr>
      <w:r w:rsidRPr="009818B0">
        <w:rPr>
          <w:b w:val="0"/>
          <w:szCs w:val="24"/>
        </w:rPr>
        <w:t xml:space="preserve">  </w:t>
      </w:r>
    </w:p>
    <w:p w14:paraId="66233504" w14:textId="0FF5FC20" w:rsidR="00A87906" w:rsidRPr="009818B0" w:rsidRDefault="00A87906">
      <w:pPr>
        <w:pStyle w:val="Title"/>
        <w:numPr>
          <w:ilvl w:val="0"/>
          <w:numId w:val="1"/>
        </w:numPr>
        <w:jc w:val="left"/>
        <w:rPr>
          <w:b w:val="0"/>
          <w:szCs w:val="24"/>
        </w:rPr>
      </w:pPr>
      <w:r w:rsidRPr="009818B0">
        <w:rPr>
          <w:b w:val="0"/>
          <w:szCs w:val="24"/>
        </w:rPr>
        <w:t xml:space="preserve">If all parties feel positive about a placement, the student is welcome to return for a day visit at Seaport </w:t>
      </w:r>
      <w:r w:rsidR="008038E4" w:rsidRPr="009818B0">
        <w:rPr>
          <w:b w:val="0"/>
          <w:szCs w:val="24"/>
        </w:rPr>
        <w:t>Academy</w:t>
      </w:r>
      <w:r w:rsidRPr="009818B0">
        <w:rPr>
          <w:b w:val="0"/>
          <w:szCs w:val="24"/>
        </w:rPr>
        <w:t xml:space="preserve"> to meet students/staff and get a better feel of what it would be like to be a Seaport </w:t>
      </w:r>
      <w:r w:rsidR="008038E4" w:rsidRPr="009818B0">
        <w:rPr>
          <w:b w:val="0"/>
          <w:szCs w:val="24"/>
        </w:rPr>
        <w:t>Academy</w:t>
      </w:r>
      <w:r w:rsidR="003318B0">
        <w:rPr>
          <w:b w:val="0"/>
          <w:szCs w:val="24"/>
        </w:rPr>
        <w:t xml:space="preserve"> student. </w:t>
      </w:r>
      <w:r w:rsidRPr="009818B0">
        <w:rPr>
          <w:b w:val="0"/>
          <w:szCs w:val="24"/>
        </w:rPr>
        <w:t>This visit is structured around a full day where a student is involved in classes and other daily activities.</w:t>
      </w:r>
    </w:p>
    <w:p w14:paraId="6FB5BA6F" w14:textId="77777777" w:rsidR="00A87906" w:rsidRPr="009818B0" w:rsidRDefault="00A87906">
      <w:pPr>
        <w:pStyle w:val="Title"/>
        <w:jc w:val="left"/>
        <w:rPr>
          <w:b w:val="0"/>
          <w:szCs w:val="24"/>
        </w:rPr>
      </w:pPr>
    </w:p>
    <w:p w14:paraId="29BE2851" w14:textId="26EF33C9" w:rsidR="00A87906" w:rsidRPr="009818B0" w:rsidRDefault="00A87906">
      <w:pPr>
        <w:pStyle w:val="Title"/>
        <w:numPr>
          <w:ilvl w:val="0"/>
          <w:numId w:val="1"/>
        </w:numPr>
        <w:jc w:val="left"/>
        <w:rPr>
          <w:b w:val="0"/>
          <w:szCs w:val="24"/>
        </w:rPr>
      </w:pPr>
      <w:r w:rsidRPr="009818B0">
        <w:rPr>
          <w:b w:val="0"/>
          <w:szCs w:val="24"/>
        </w:rPr>
        <w:t xml:space="preserve">If all team members decide that </w:t>
      </w:r>
      <w:r w:rsidR="003318B0">
        <w:rPr>
          <w:b w:val="0"/>
          <w:szCs w:val="24"/>
        </w:rPr>
        <w:t>Seaport</w:t>
      </w:r>
      <w:r w:rsidRPr="009818B0">
        <w:rPr>
          <w:b w:val="0"/>
          <w:szCs w:val="24"/>
        </w:rPr>
        <w:t xml:space="preserve"> is an appropriate placement where the student can be successful, then the following step is signing an IEP and com</w:t>
      </w:r>
      <w:r w:rsidR="003318B0">
        <w:rPr>
          <w:b w:val="0"/>
          <w:szCs w:val="24"/>
        </w:rPr>
        <w:t xml:space="preserve">pleting the Admissions Packet. </w:t>
      </w:r>
      <w:r w:rsidRPr="009818B0">
        <w:rPr>
          <w:b w:val="0"/>
          <w:szCs w:val="24"/>
        </w:rPr>
        <w:t xml:space="preserve">By signing the contract, the student and family commit to the basic rules and expectations of the school.  At that point a starting date, transportation and other necessary arrangements are established and the student is formally admitted to Seaport </w:t>
      </w:r>
      <w:r w:rsidR="008038E4" w:rsidRPr="009818B0">
        <w:rPr>
          <w:b w:val="0"/>
          <w:szCs w:val="24"/>
        </w:rPr>
        <w:t>Academy</w:t>
      </w:r>
      <w:r w:rsidRPr="009818B0">
        <w:rPr>
          <w:b w:val="0"/>
          <w:szCs w:val="24"/>
        </w:rPr>
        <w:t>.</w:t>
      </w:r>
    </w:p>
    <w:p w14:paraId="7F1D65CB" w14:textId="77777777" w:rsidR="00A87906" w:rsidRPr="009818B0" w:rsidRDefault="00A87906"/>
    <w:p w14:paraId="25D709B2" w14:textId="790CD78F" w:rsidR="00A87906" w:rsidRPr="009818B0" w:rsidRDefault="003318B0">
      <w:pPr>
        <w:rPr>
          <w:bCs/>
        </w:rPr>
      </w:pPr>
      <w:r>
        <w:rPr>
          <w:bCs/>
        </w:rPr>
        <w:t xml:space="preserve">5. </w:t>
      </w:r>
      <w:r w:rsidR="00A87906" w:rsidRPr="009818B0">
        <w:rPr>
          <w:bCs/>
        </w:rPr>
        <w:t xml:space="preserve">Students and families are required to fill out and return Seaport’s Admission Packet  </w:t>
      </w:r>
    </w:p>
    <w:p w14:paraId="459BA956" w14:textId="7E0F5912" w:rsidR="00A87906" w:rsidRPr="009818B0" w:rsidRDefault="003318B0">
      <w:pPr>
        <w:rPr>
          <w:bCs/>
        </w:rPr>
      </w:pPr>
      <w:r>
        <w:rPr>
          <w:bCs/>
        </w:rPr>
        <w:t xml:space="preserve">    </w:t>
      </w:r>
      <w:r w:rsidR="00A87906" w:rsidRPr="009818B0">
        <w:rPr>
          <w:bCs/>
        </w:rPr>
        <w:t>prior</w:t>
      </w:r>
      <w:r>
        <w:rPr>
          <w:bCs/>
        </w:rPr>
        <w:t xml:space="preserve"> to enrolling into the school. </w:t>
      </w:r>
      <w:r w:rsidR="00A87906" w:rsidRPr="009818B0">
        <w:rPr>
          <w:bCs/>
        </w:rPr>
        <w:t xml:space="preserve">This packet includes Health and Safety Forms,  </w:t>
      </w:r>
    </w:p>
    <w:p w14:paraId="34BEF453" w14:textId="77777777" w:rsidR="00F417D3" w:rsidRPr="009818B0" w:rsidRDefault="00A87906" w:rsidP="00F417D3">
      <w:pPr>
        <w:rPr>
          <w:bCs/>
        </w:rPr>
      </w:pPr>
      <w:r w:rsidRPr="009818B0">
        <w:rPr>
          <w:bCs/>
        </w:rPr>
        <w:t xml:space="preserve">    Consent Forms and the Student Contract.</w:t>
      </w:r>
      <w:r w:rsidR="00F417D3" w:rsidRPr="009818B0">
        <w:rPr>
          <w:bCs/>
        </w:rPr>
        <w:t xml:space="preserve"> A physical exam completed within the last     </w:t>
      </w:r>
    </w:p>
    <w:p w14:paraId="768EC325" w14:textId="48D5BD41" w:rsidR="00F417D3" w:rsidRPr="009818B0" w:rsidRDefault="00F417D3" w:rsidP="00F417D3">
      <w:pPr>
        <w:rPr>
          <w:bCs/>
        </w:rPr>
      </w:pPr>
      <w:r w:rsidRPr="009818B0">
        <w:rPr>
          <w:bCs/>
        </w:rPr>
        <w:t xml:space="preserve">    twelve months, an up</w:t>
      </w:r>
      <w:r w:rsidR="00862715">
        <w:rPr>
          <w:bCs/>
        </w:rPr>
        <w:t xml:space="preserve"> </w:t>
      </w:r>
      <w:r w:rsidRPr="009818B0">
        <w:rPr>
          <w:bCs/>
        </w:rPr>
        <w:t>to</w:t>
      </w:r>
      <w:r w:rsidR="00862715">
        <w:rPr>
          <w:bCs/>
        </w:rPr>
        <w:t xml:space="preserve"> </w:t>
      </w:r>
      <w:r w:rsidRPr="009818B0">
        <w:rPr>
          <w:bCs/>
        </w:rPr>
        <w:t xml:space="preserve">date immunization record and recent dental exam date are also  </w:t>
      </w:r>
    </w:p>
    <w:p w14:paraId="7FBC2081" w14:textId="674C829F" w:rsidR="00A87906" w:rsidRPr="009818B0" w:rsidRDefault="008B6392" w:rsidP="00F417D3">
      <w:pPr>
        <w:rPr>
          <w:b/>
        </w:rPr>
      </w:pPr>
      <w:r w:rsidRPr="009818B0">
        <w:rPr>
          <w:bCs/>
        </w:rPr>
        <w:t xml:space="preserve">    </w:t>
      </w:r>
      <w:r w:rsidR="00F417D3" w:rsidRPr="009818B0">
        <w:rPr>
          <w:bCs/>
        </w:rPr>
        <w:t>required.</w:t>
      </w:r>
      <w:r w:rsidR="00E95AA6" w:rsidRPr="009818B0">
        <w:rPr>
          <w:bCs/>
        </w:rPr>
        <w:t xml:space="preserve"> Seaport will assist families that need up to date physical exams as needed.</w:t>
      </w:r>
    </w:p>
    <w:p w14:paraId="6F37F404" w14:textId="77777777" w:rsidR="00A87906" w:rsidRPr="009818B0" w:rsidRDefault="00A87906">
      <w:pPr>
        <w:rPr>
          <w:b/>
        </w:rPr>
      </w:pPr>
    </w:p>
    <w:p w14:paraId="509920BC" w14:textId="77777777" w:rsidR="00A87906" w:rsidRPr="009818B0" w:rsidRDefault="00A87906">
      <w:pPr>
        <w:rPr>
          <w:b/>
        </w:rPr>
      </w:pPr>
    </w:p>
    <w:p w14:paraId="284714F1" w14:textId="77777777" w:rsidR="00FD38E4" w:rsidRPr="009818B0" w:rsidRDefault="00FD38E4" w:rsidP="00B273EC">
      <w:pPr>
        <w:pStyle w:val="Heading1"/>
        <w:jc w:val="left"/>
        <w:rPr>
          <w:sz w:val="24"/>
          <w:szCs w:val="24"/>
        </w:rPr>
      </w:pPr>
    </w:p>
    <w:p w14:paraId="5A007ACC" w14:textId="77777777" w:rsidR="00D62679" w:rsidRPr="009818B0" w:rsidRDefault="00D62679" w:rsidP="00A423EF">
      <w:pPr>
        <w:pStyle w:val="Heading1"/>
        <w:jc w:val="left"/>
        <w:rPr>
          <w:sz w:val="24"/>
          <w:szCs w:val="24"/>
        </w:rPr>
      </w:pPr>
    </w:p>
    <w:p w14:paraId="591C421D" w14:textId="77777777" w:rsidR="0056486C" w:rsidRPr="009818B0" w:rsidRDefault="0056486C" w:rsidP="00E97D6B">
      <w:pPr>
        <w:pStyle w:val="Heading1"/>
        <w:jc w:val="left"/>
        <w:rPr>
          <w:b w:val="0"/>
          <w:sz w:val="24"/>
          <w:szCs w:val="24"/>
        </w:rPr>
      </w:pPr>
    </w:p>
    <w:p w14:paraId="4C5EBEC1" w14:textId="77777777" w:rsidR="002B214B" w:rsidRPr="009818B0" w:rsidRDefault="002B214B" w:rsidP="00E97D6B">
      <w:pPr>
        <w:pStyle w:val="Heading1"/>
        <w:jc w:val="left"/>
        <w:rPr>
          <w:sz w:val="24"/>
          <w:szCs w:val="24"/>
        </w:rPr>
      </w:pPr>
    </w:p>
    <w:p w14:paraId="69C8C92D" w14:textId="77777777" w:rsidR="002B214B" w:rsidRPr="009818B0" w:rsidRDefault="002B214B" w:rsidP="00E97D6B">
      <w:pPr>
        <w:pStyle w:val="Heading1"/>
        <w:jc w:val="left"/>
        <w:rPr>
          <w:sz w:val="24"/>
          <w:szCs w:val="24"/>
        </w:rPr>
      </w:pPr>
    </w:p>
    <w:p w14:paraId="56DAC619" w14:textId="77777777" w:rsidR="002B214B" w:rsidRPr="009818B0" w:rsidRDefault="002B214B" w:rsidP="00E97D6B">
      <w:pPr>
        <w:pStyle w:val="Heading1"/>
        <w:jc w:val="left"/>
        <w:rPr>
          <w:sz w:val="24"/>
          <w:szCs w:val="24"/>
        </w:rPr>
      </w:pPr>
    </w:p>
    <w:p w14:paraId="21EE8580" w14:textId="77777777" w:rsidR="002B214B" w:rsidRPr="009818B0" w:rsidRDefault="002B214B" w:rsidP="00E97D6B">
      <w:pPr>
        <w:pStyle w:val="Heading1"/>
        <w:jc w:val="left"/>
        <w:rPr>
          <w:sz w:val="24"/>
          <w:szCs w:val="24"/>
        </w:rPr>
      </w:pPr>
    </w:p>
    <w:p w14:paraId="56843FDD" w14:textId="77777777" w:rsidR="002B214B" w:rsidRPr="009818B0" w:rsidRDefault="002B214B" w:rsidP="00E97D6B">
      <w:pPr>
        <w:pStyle w:val="Heading1"/>
        <w:jc w:val="left"/>
        <w:rPr>
          <w:sz w:val="24"/>
          <w:szCs w:val="24"/>
        </w:rPr>
      </w:pPr>
    </w:p>
    <w:p w14:paraId="33153645" w14:textId="77777777" w:rsidR="002B214B" w:rsidRPr="009818B0" w:rsidRDefault="002B214B">
      <w:pPr>
        <w:rPr>
          <w:b/>
        </w:rPr>
      </w:pPr>
      <w:r w:rsidRPr="009818B0">
        <w:br w:type="page"/>
      </w:r>
    </w:p>
    <w:p w14:paraId="49FB1806" w14:textId="41E96D5C" w:rsidR="00A87906" w:rsidRPr="003318B0" w:rsidRDefault="00A87906" w:rsidP="00E97D6B">
      <w:pPr>
        <w:pStyle w:val="Heading1"/>
        <w:jc w:val="left"/>
        <w:rPr>
          <w:sz w:val="28"/>
          <w:szCs w:val="28"/>
        </w:rPr>
      </w:pPr>
      <w:r w:rsidRPr="003318B0">
        <w:rPr>
          <w:sz w:val="28"/>
          <w:szCs w:val="28"/>
        </w:rPr>
        <w:t xml:space="preserve">Your Education at Seaport </w:t>
      </w:r>
      <w:r w:rsidR="008038E4" w:rsidRPr="003318B0">
        <w:rPr>
          <w:sz w:val="28"/>
          <w:szCs w:val="28"/>
        </w:rPr>
        <w:t>Academy</w:t>
      </w:r>
    </w:p>
    <w:p w14:paraId="40D57A0B" w14:textId="77777777" w:rsidR="00FD38E4" w:rsidRPr="009818B0" w:rsidRDefault="00FD38E4" w:rsidP="00FD38E4"/>
    <w:p w14:paraId="6E4F62AE" w14:textId="77777777" w:rsidR="005E60C4" w:rsidRPr="009818B0" w:rsidRDefault="005E60C4" w:rsidP="005E60C4">
      <w:pPr>
        <w:rPr>
          <w:b/>
        </w:rPr>
      </w:pPr>
      <w:r w:rsidRPr="009818B0">
        <w:rPr>
          <w:b/>
        </w:rPr>
        <w:t>IEP Team Meetings &amp; Student Involvement:</w:t>
      </w:r>
    </w:p>
    <w:p w14:paraId="1B10AA5C" w14:textId="33BE9807" w:rsidR="005E60C4" w:rsidRPr="009818B0" w:rsidRDefault="005E60C4" w:rsidP="005E60C4">
      <w:pPr>
        <w:rPr>
          <w:bCs/>
        </w:rPr>
      </w:pPr>
      <w:r w:rsidRPr="009818B0">
        <w:rPr>
          <w:bCs/>
        </w:rPr>
        <w:t>IEP Team Meetings are an important process in a student’s education at Seaport Academy.</w:t>
      </w:r>
      <w:r w:rsidR="00B60658" w:rsidRPr="009818B0">
        <w:rPr>
          <w:bCs/>
        </w:rPr>
        <w:t xml:space="preserve"> </w:t>
      </w:r>
      <w:r w:rsidRPr="009818B0">
        <w:rPr>
          <w:bCs/>
        </w:rPr>
        <w:t>IEP meetings are held at least once a year to discuss a student’s educational progress and develo</w:t>
      </w:r>
      <w:r w:rsidR="003318B0">
        <w:rPr>
          <w:bCs/>
        </w:rPr>
        <w:t xml:space="preserve">p goals for the upcoming year. </w:t>
      </w:r>
      <w:r w:rsidR="00B273EC" w:rsidRPr="009818B0">
        <w:rPr>
          <w:bCs/>
        </w:rPr>
        <w:t xml:space="preserve">A student drafts his vision statement </w:t>
      </w:r>
      <w:r w:rsidR="007B43F4" w:rsidRPr="00A12796">
        <w:rPr>
          <w:bCs/>
          <w:color w:val="000000" w:themeColor="text1"/>
        </w:rPr>
        <w:t>before</w:t>
      </w:r>
      <w:r w:rsidR="00B273EC" w:rsidRPr="009818B0">
        <w:rPr>
          <w:bCs/>
        </w:rPr>
        <w:t xml:space="preserve"> meeting</w:t>
      </w:r>
      <w:r w:rsidR="00E9535C" w:rsidRPr="009818B0">
        <w:rPr>
          <w:bCs/>
        </w:rPr>
        <w:t>s with the Transition Teacher</w:t>
      </w:r>
      <w:r w:rsidR="00B273EC" w:rsidRPr="009818B0">
        <w:rPr>
          <w:bCs/>
        </w:rPr>
        <w:t>,</w:t>
      </w:r>
      <w:r w:rsidRPr="009818B0">
        <w:rPr>
          <w:bCs/>
        </w:rPr>
        <w:t xml:space="preserve"> and it is this vision that </w:t>
      </w:r>
      <w:r w:rsidR="00B273EC" w:rsidRPr="009818B0">
        <w:rPr>
          <w:bCs/>
        </w:rPr>
        <w:t>drives the IEP meeting</w:t>
      </w:r>
      <w:r w:rsidRPr="009818B0">
        <w:rPr>
          <w:bCs/>
        </w:rPr>
        <w:t>. All students are strongly encouraged to be a part of the IEP process in order to help shape their education at Seaport and develop goals for the future.</w:t>
      </w:r>
    </w:p>
    <w:p w14:paraId="0E47A9F2" w14:textId="2B12EC06" w:rsidR="005E60C4" w:rsidRPr="009818B0" w:rsidRDefault="005E60C4" w:rsidP="005E60C4">
      <w:pPr>
        <w:rPr>
          <w:b/>
        </w:rPr>
      </w:pPr>
      <w:r w:rsidRPr="009818B0">
        <w:rPr>
          <w:b/>
        </w:rPr>
        <w:t xml:space="preserve"> </w:t>
      </w:r>
    </w:p>
    <w:p w14:paraId="0DEAC6F9" w14:textId="77777777" w:rsidR="00B2411C" w:rsidRPr="009818B0" w:rsidRDefault="00B2411C" w:rsidP="00B2411C">
      <w:pPr>
        <w:pStyle w:val="Heading2"/>
        <w:rPr>
          <w:b/>
          <w:sz w:val="24"/>
          <w:szCs w:val="24"/>
        </w:rPr>
      </w:pPr>
      <w:r w:rsidRPr="009818B0">
        <w:rPr>
          <w:b/>
          <w:sz w:val="24"/>
          <w:szCs w:val="24"/>
        </w:rPr>
        <w:t>Seaport’s Curriculum:</w:t>
      </w:r>
    </w:p>
    <w:p w14:paraId="02DFEBF1" w14:textId="77777777" w:rsidR="00B2411C" w:rsidRPr="009818B0" w:rsidRDefault="00B2411C" w:rsidP="00B2411C">
      <w:r w:rsidRPr="009818B0">
        <w:t>At Seaport Academy, we recognize that each student is an individual with different strengths and challenges. Our goals are to increase students’ knowledge and awareness of the world by making it as relevant and immediate as possible. Seaport teachers and staff work together to provide a curriculum that is mindful of individual differences and needs.</w:t>
      </w:r>
    </w:p>
    <w:p w14:paraId="636B39D7" w14:textId="77777777" w:rsidR="00B2411C" w:rsidRPr="009818B0" w:rsidRDefault="00B2411C" w:rsidP="00B2411C"/>
    <w:p w14:paraId="2396DD47" w14:textId="77777777" w:rsidR="00B2411C" w:rsidRPr="003318B0" w:rsidRDefault="00B2411C" w:rsidP="00B2411C">
      <w:pPr>
        <w:rPr>
          <w:b/>
          <w:sz w:val="26"/>
          <w:szCs w:val="26"/>
        </w:rPr>
      </w:pPr>
      <w:r w:rsidRPr="003318B0">
        <w:rPr>
          <w:b/>
          <w:sz w:val="26"/>
          <w:szCs w:val="26"/>
        </w:rPr>
        <w:t>Classes:</w:t>
      </w:r>
    </w:p>
    <w:p w14:paraId="6DB3B40C" w14:textId="77777777" w:rsidR="00B2411C" w:rsidRPr="009818B0" w:rsidRDefault="00B2411C" w:rsidP="00B2411C">
      <w:r w:rsidRPr="009818B0">
        <w:rPr>
          <w:b/>
        </w:rPr>
        <w:t>Subject Class Blocks</w:t>
      </w:r>
    </w:p>
    <w:p w14:paraId="220F2699" w14:textId="2B5CB6F0" w:rsidR="00B2411C" w:rsidRPr="009818B0" w:rsidRDefault="00B2411C" w:rsidP="00B2411C">
      <w:r w:rsidRPr="009818B0">
        <w:t>Seaport students take classes in English, History, Science, Math, Transition, and Vocation. C</w:t>
      </w:r>
      <w:r w:rsidR="00636ADE">
        <w:t>ore c</w:t>
      </w:r>
      <w:r w:rsidRPr="009818B0">
        <w:t xml:space="preserve">lasses are 40 minutes each with rotations of vocational periods, days or Institute weeks. These classes are aligned with the goals and objectives specified by the Massachusetts Curriculum Frameworks and Common Core. Classes prepare students for MCAS exams required by Massachusetts for graduation. Students that successfully complete the required courses of their sending district, and pass required MCAS exams, are eligible to graduate with a diploma from their sending district. </w:t>
      </w:r>
    </w:p>
    <w:p w14:paraId="3A488756" w14:textId="77777777" w:rsidR="00B2411C" w:rsidRPr="009818B0" w:rsidRDefault="00B2411C" w:rsidP="00B2411C">
      <w:pPr>
        <w:rPr>
          <w:b/>
          <w:u w:val="single"/>
        </w:rPr>
      </w:pPr>
    </w:p>
    <w:p w14:paraId="0B7CBA39" w14:textId="77777777" w:rsidR="00B2411C" w:rsidRPr="009818B0" w:rsidRDefault="00B2411C" w:rsidP="00B2411C">
      <w:pPr>
        <w:rPr>
          <w:b/>
          <w:u w:val="single"/>
        </w:rPr>
      </w:pPr>
      <w:r w:rsidRPr="009818B0">
        <w:rPr>
          <w:b/>
          <w:u w:val="single"/>
        </w:rPr>
        <w:t>Humanities:</w:t>
      </w:r>
    </w:p>
    <w:p w14:paraId="4B00D73A" w14:textId="0A997666" w:rsidR="00B2411C" w:rsidRPr="009818B0" w:rsidRDefault="00B2411C" w:rsidP="00B2411C">
      <w:pPr>
        <w:ind w:left="720"/>
      </w:pPr>
      <w:r w:rsidRPr="009818B0">
        <w:rPr>
          <w:b/>
          <w:bCs/>
        </w:rPr>
        <w:t>Engl</w:t>
      </w:r>
      <w:r w:rsidR="006F3AA8">
        <w:rPr>
          <w:b/>
          <w:bCs/>
        </w:rPr>
        <w:t>ish Language Arts</w:t>
      </w:r>
      <w:r w:rsidRPr="009818B0">
        <w:t>:  Seaport Academy’s E</w:t>
      </w:r>
      <w:r w:rsidR="006F3AA8">
        <w:t>LA</w:t>
      </w:r>
      <w:r w:rsidRPr="009818B0">
        <w:t xml:space="preserve"> program draws upon </w:t>
      </w:r>
      <w:r w:rsidRPr="003F6DFF">
        <w:rPr>
          <w:color w:val="000000" w:themeColor="text1"/>
        </w:rPr>
        <w:t>literature</w:t>
      </w:r>
      <w:r w:rsidR="003F6DFF" w:rsidRPr="003F6DFF">
        <w:rPr>
          <w:color w:val="000000" w:themeColor="text1"/>
        </w:rPr>
        <w:t>,</w:t>
      </w:r>
      <w:r w:rsidRPr="003F6DFF">
        <w:rPr>
          <w:color w:val="000000" w:themeColor="text1"/>
        </w:rPr>
        <w:t xml:space="preserve"> </w:t>
      </w:r>
      <w:r w:rsidR="007B43F4" w:rsidRPr="003F6DFF">
        <w:rPr>
          <w:color w:val="000000" w:themeColor="text1"/>
        </w:rPr>
        <w:t xml:space="preserve">fiction </w:t>
      </w:r>
      <w:r w:rsidR="003318B0">
        <w:t>and non</w:t>
      </w:r>
      <w:r w:rsidRPr="009818B0">
        <w:t>fiction</w:t>
      </w:r>
      <w:r w:rsidR="003F6DFF">
        <w:t>,</w:t>
      </w:r>
      <w:r w:rsidRPr="009818B0">
        <w:t xml:space="preserve"> from many genres, time periods, and cultures. Its goal is to develop both thinking and language skills and an understanding of the elements of many forms of communication, from poetry to reporting. Seaport’s E</w:t>
      </w:r>
      <w:r w:rsidR="006F3AA8">
        <w:t>LA</w:t>
      </w:r>
      <w:r w:rsidRPr="009818B0">
        <w:t xml:space="preserve"> curriculum supports students to become independent learners able to find, use, and communicate information in the modern world.</w:t>
      </w:r>
    </w:p>
    <w:p w14:paraId="7A4DA096" w14:textId="77777777" w:rsidR="00B2411C" w:rsidRPr="009818B0" w:rsidRDefault="00B2411C" w:rsidP="00B2411C">
      <w:pPr>
        <w:ind w:left="720"/>
      </w:pPr>
    </w:p>
    <w:p w14:paraId="0F169680" w14:textId="7D3C0ABE" w:rsidR="00B2411C" w:rsidRPr="009818B0" w:rsidRDefault="00B2411C" w:rsidP="00B2411C">
      <w:pPr>
        <w:ind w:left="720"/>
      </w:pPr>
      <w:r w:rsidRPr="009818B0">
        <w:rPr>
          <w:b/>
          <w:bCs/>
        </w:rPr>
        <w:t>History</w:t>
      </w:r>
      <w:r w:rsidR="00E95AA6" w:rsidRPr="009818B0">
        <w:rPr>
          <w:b/>
          <w:bCs/>
        </w:rPr>
        <w:t xml:space="preserve"> and Social Science</w:t>
      </w:r>
      <w:r w:rsidRPr="009818B0">
        <w:rPr>
          <w:b/>
        </w:rPr>
        <w:t>:</w:t>
      </w:r>
      <w:r w:rsidRPr="009818B0">
        <w:t xml:space="preserve"> Seaport Academy's History program focuses on helping students to connect to the past through their experience of the present. The goal of the program is to understand the present world by drawing parallels to the past through gaining knowledge in American and World History. The roles of local towns and the City of Boston, the state of Massachusetts, and the New England States in historical context are emphasized.</w:t>
      </w:r>
    </w:p>
    <w:p w14:paraId="709877A7" w14:textId="77777777" w:rsidR="00B2411C" w:rsidRPr="009818B0" w:rsidRDefault="00B2411C" w:rsidP="00B2411C">
      <w:pPr>
        <w:rPr>
          <w:b/>
          <w:u w:val="single"/>
        </w:rPr>
      </w:pPr>
    </w:p>
    <w:p w14:paraId="243322A1" w14:textId="77777777" w:rsidR="00B2411C" w:rsidRPr="009818B0" w:rsidRDefault="00B2411C" w:rsidP="00B2411C">
      <w:pPr>
        <w:rPr>
          <w:b/>
          <w:u w:val="single"/>
        </w:rPr>
      </w:pPr>
      <w:r w:rsidRPr="009818B0">
        <w:rPr>
          <w:b/>
          <w:u w:val="single"/>
        </w:rPr>
        <w:t>Science and Mathematics:</w:t>
      </w:r>
    </w:p>
    <w:p w14:paraId="58C42FC3" w14:textId="77777777" w:rsidR="00B2411C" w:rsidRPr="009818B0" w:rsidRDefault="00B2411C" w:rsidP="00B2411C">
      <w:pPr>
        <w:ind w:left="720"/>
      </w:pPr>
      <w:r w:rsidRPr="009818B0">
        <w:rPr>
          <w:b/>
          <w:bCs/>
        </w:rPr>
        <w:t xml:space="preserve">Science: </w:t>
      </w:r>
      <w:r w:rsidRPr="009818B0">
        <w:t xml:space="preserve">Seaport Academy’s Science program emphasizes scientific inquiry. Seaport students learn to pose questions, understand and use scientific terms, and acquire knowledge and understanding of the world around us. The Science curriculum is designed to provide students with scientific experiences and the take advantage of our unique setting.  </w:t>
      </w:r>
    </w:p>
    <w:p w14:paraId="79692B4C" w14:textId="77777777" w:rsidR="00B2411C" w:rsidRPr="009818B0" w:rsidRDefault="00B2411C" w:rsidP="00B2411C">
      <w:pPr>
        <w:ind w:left="720"/>
        <w:rPr>
          <w:b/>
          <w:bCs/>
        </w:rPr>
      </w:pPr>
    </w:p>
    <w:p w14:paraId="52AEEC2F" w14:textId="77777777" w:rsidR="00B2411C" w:rsidRPr="009818B0" w:rsidRDefault="00B2411C" w:rsidP="00B2411C">
      <w:pPr>
        <w:ind w:left="720" w:hanging="720"/>
      </w:pPr>
      <w:r w:rsidRPr="009818B0">
        <w:rPr>
          <w:b/>
          <w:bCs/>
        </w:rPr>
        <w:t xml:space="preserve">            Mathematics</w:t>
      </w:r>
      <w:r w:rsidRPr="009818B0">
        <w:t xml:space="preserve">: Seaport Academy’s Mathematics program is designed to meet the students at their level through differentiated curriculum, and compensate for any gaps in their mathematical knowledge base. The curriculum challenges students whether they are limited or advanced in understanding of mathematics. The Math curriculum ties all concepts to real world applications helping students to understand the relevance of learning Math, and the reinforcement of problem solving skills. </w:t>
      </w:r>
    </w:p>
    <w:p w14:paraId="08734715" w14:textId="77777777" w:rsidR="00B2411C" w:rsidRPr="009818B0" w:rsidRDefault="00B2411C" w:rsidP="002B214B"/>
    <w:p w14:paraId="497A9651" w14:textId="77777777" w:rsidR="00B2411C" w:rsidRPr="009818B0" w:rsidRDefault="00B2411C" w:rsidP="00B2411C">
      <w:pPr>
        <w:rPr>
          <w:b/>
          <w:u w:val="single"/>
        </w:rPr>
      </w:pPr>
      <w:r w:rsidRPr="009818B0">
        <w:rPr>
          <w:b/>
          <w:u w:val="single"/>
        </w:rPr>
        <w:t>Practicing Adult Skills (PAS):</w:t>
      </w:r>
    </w:p>
    <w:p w14:paraId="46D03931" w14:textId="465A8D8A" w:rsidR="00B2411C" w:rsidRPr="003D5944" w:rsidRDefault="00B2411C" w:rsidP="003D5944">
      <w:pPr>
        <w:ind w:left="720"/>
      </w:pPr>
      <w:r w:rsidRPr="009818B0">
        <w:rPr>
          <w:b/>
        </w:rPr>
        <w:t xml:space="preserve">Transition: </w:t>
      </w:r>
      <w:r w:rsidRPr="009818B0">
        <w:t xml:space="preserve">Seaport Academy’s Transition Program encompasses an all school approach for preparing students for adult life. With the school’s emphasis on relationships and skill building, students learn and practice academic, work, health, life and social skills while at Seaport. Each student learns self-advocacy and plans his own life with the support and accommodations needed by the Seaport staff, his family, friends, and outside agencies. </w:t>
      </w:r>
      <w:r w:rsidRPr="009818B0">
        <w:rPr>
          <w:color w:val="1A1A1A"/>
        </w:rPr>
        <w:t>Seaport offers two types of work-stud</w:t>
      </w:r>
      <w:r w:rsidR="003318B0">
        <w:rPr>
          <w:color w:val="1A1A1A"/>
        </w:rPr>
        <w:t xml:space="preserve">y: off grounds and on grounds. </w:t>
      </w:r>
      <w:r w:rsidRPr="009818B0">
        <w:rPr>
          <w:color w:val="1A1A1A"/>
        </w:rPr>
        <w:t>Students may also take advantage of work-study opportunities.</w:t>
      </w:r>
    </w:p>
    <w:p w14:paraId="3D2EE2E5" w14:textId="77777777" w:rsidR="00B2411C" w:rsidRPr="009818B0" w:rsidRDefault="00B2411C" w:rsidP="00B2411C">
      <w:pPr>
        <w:ind w:left="720"/>
      </w:pPr>
    </w:p>
    <w:p w14:paraId="4AC339B7" w14:textId="280C180F" w:rsidR="00B2411C" w:rsidRPr="009818B0" w:rsidRDefault="00B2411C" w:rsidP="00B2411C">
      <w:pPr>
        <w:ind w:left="630" w:hanging="630"/>
      </w:pPr>
      <w:r w:rsidRPr="009818B0">
        <w:t xml:space="preserve">  </w:t>
      </w:r>
      <w:r w:rsidRPr="009818B0">
        <w:tab/>
      </w:r>
      <w:r w:rsidRPr="009818B0">
        <w:rPr>
          <w:b/>
        </w:rPr>
        <w:t xml:space="preserve">Vocational: </w:t>
      </w:r>
      <w:r w:rsidRPr="009818B0">
        <w:t>Seaport Academy’s Vocational program offers students the opportunity to work in a different type of classroom. Its goal is to develop basic vocational skills in our various shop areas with a focus on shop sa</w:t>
      </w:r>
      <w:r w:rsidR="00F43D1F">
        <w:t xml:space="preserve">fety and confidence building. </w:t>
      </w:r>
      <w:r w:rsidRPr="009818B0">
        <w:t xml:space="preserve">Seaport’s Vocational curriculum supports students at levels within their comfort zones eventually challenging them to become more independent workers with the hope of providing them the skills to become more employable, in some cases even </w:t>
      </w:r>
      <w:r w:rsidR="00F43D1F">
        <w:t>coordinating out of school work-</w:t>
      </w:r>
      <w:r w:rsidRPr="009818B0">
        <w:t xml:space="preserve">study opportunities in traditional vocational areas. We currently offer Woodshop and </w:t>
      </w:r>
      <w:r w:rsidR="003D5944">
        <w:t xml:space="preserve">  </w:t>
      </w:r>
      <w:r w:rsidRPr="009818B0">
        <w:t xml:space="preserve">Bike Building Shop in our space in the Commerce Center in Charlestown and a Culinary program at our home site. Our space at Flagship Wharf will be used for other Vocational and Transitional opportunities as the department develops. </w:t>
      </w:r>
    </w:p>
    <w:p w14:paraId="4FCFB25B" w14:textId="77777777" w:rsidR="002B214B" w:rsidRPr="009818B0" w:rsidRDefault="002B214B" w:rsidP="00B2411C">
      <w:pPr>
        <w:pStyle w:val="Heading6"/>
        <w:jc w:val="left"/>
        <w:rPr>
          <w:sz w:val="24"/>
          <w:u w:val="single"/>
        </w:rPr>
      </w:pPr>
    </w:p>
    <w:p w14:paraId="3E8A091B" w14:textId="77777777" w:rsidR="00B2411C" w:rsidRPr="009818B0" w:rsidRDefault="00B2411C" w:rsidP="00B2411C">
      <w:pPr>
        <w:pStyle w:val="Heading6"/>
        <w:jc w:val="left"/>
        <w:rPr>
          <w:b w:val="0"/>
          <w:i/>
          <w:sz w:val="24"/>
          <w:u w:val="single"/>
        </w:rPr>
      </w:pPr>
      <w:r w:rsidRPr="009818B0">
        <w:rPr>
          <w:sz w:val="24"/>
          <w:u w:val="single"/>
        </w:rPr>
        <w:t>Other Class Descriptions</w:t>
      </w:r>
    </w:p>
    <w:p w14:paraId="508C32AA" w14:textId="77777777" w:rsidR="00B2411C" w:rsidRPr="009818B0" w:rsidRDefault="00B2411C" w:rsidP="00B2411C">
      <w:pPr>
        <w:ind w:left="720"/>
      </w:pPr>
      <w:r w:rsidRPr="009818B0">
        <w:rPr>
          <w:b/>
        </w:rPr>
        <w:t xml:space="preserve">Learning Lab: </w:t>
      </w:r>
      <w:r w:rsidRPr="009818B0">
        <w:t>When a student misses academic classwork, he is able to make up that work in an afternoon learning lab. Learning Lab is a teacher led and structured learning environment; it is also a place to recover credit that may have been lost along the way in a student’s school history.</w:t>
      </w:r>
    </w:p>
    <w:p w14:paraId="2D808624" w14:textId="77777777" w:rsidR="00B2411C" w:rsidRPr="009818B0" w:rsidRDefault="00B2411C" w:rsidP="00B2411C">
      <w:pPr>
        <w:ind w:left="720"/>
        <w:rPr>
          <w:b/>
          <w:bCs/>
        </w:rPr>
      </w:pPr>
    </w:p>
    <w:p w14:paraId="36A6D983" w14:textId="326CDA59" w:rsidR="00B2411C" w:rsidRPr="009818B0" w:rsidRDefault="00B2411C" w:rsidP="00B2411C">
      <w:pPr>
        <w:ind w:left="720"/>
        <w:rPr>
          <w:b/>
          <w:bCs/>
          <w:u w:val="single"/>
        </w:rPr>
      </w:pPr>
      <w:r w:rsidRPr="009818B0">
        <w:rPr>
          <w:b/>
          <w:bCs/>
        </w:rPr>
        <w:t xml:space="preserve">Electives: </w:t>
      </w:r>
      <w:r w:rsidRPr="009818B0">
        <w:t>At Seaport Academy, elective classes are an exciting and active part of the day. These classes take advantage of some of the unique resources available within the school community, the Chelsea site on the river and the park, the Commerce Center and Flagship Wharf locations, and local gyms. Seaport Students have a wide range of electives from which to choose.  These courses may include but are not limited to Fishing, Sailing, PE, Culinary Arts, Rock Climbing, Learner’s Permit, Video, Bike Shop, Woodshop etc.</w:t>
      </w:r>
    </w:p>
    <w:p w14:paraId="39F3468A" w14:textId="77777777" w:rsidR="00B2411C" w:rsidRPr="009818B0" w:rsidRDefault="00B2411C" w:rsidP="00B2411C">
      <w:pPr>
        <w:rPr>
          <w:b/>
          <w:bCs/>
        </w:rPr>
      </w:pPr>
    </w:p>
    <w:p w14:paraId="44E5EEB4" w14:textId="433A86C2" w:rsidR="00B2411C" w:rsidRPr="009818B0" w:rsidRDefault="00636ADE" w:rsidP="00636ADE">
      <w:pPr>
        <w:ind w:left="720"/>
        <w:rPr>
          <w:b/>
          <w:bCs/>
        </w:rPr>
      </w:pPr>
      <w:r w:rsidRPr="00636ADE">
        <w:rPr>
          <w:b/>
          <w:bCs/>
        </w:rPr>
        <w:t>Other</w:t>
      </w:r>
      <w:r w:rsidR="00B2411C" w:rsidRPr="00636ADE">
        <w:rPr>
          <w:b/>
          <w:bCs/>
        </w:rPr>
        <w:t xml:space="preserve"> classes: </w:t>
      </w:r>
      <w:r w:rsidR="00B2411C" w:rsidRPr="00636ADE">
        <w:t xml:space="preserve">In addition to electives, Seaport students participate in several other activities designed to fulfill district requirements and build skills that will help students in their transition to adult life. These classes may include but are not limited to PE, Directed Study, </w:t>
      </w:r>
      <w:r>
        <w:t>Art</w:t>
      </w:r>
      <w:r w:rsidR="003D5944">
        <w:t xml:space="preserve">, Community Service </w:t>
      </w:r>
      <w:r w:rsidR="00B2411C" w:rsidRPr="00636ADE">
        <w:t>and Health.</w:t>
      </w:r>
      <w:r w:rsidR="00B2411C" w:rsidRPr="009818B0">
        <w:t xml:space="preserve">  </w:t>
      </w:r>
    </w:p>
    <w:p w14:paraId="44034FAC" w14:textId="77777777" w:rsidR="00B2411C" w:rsidRPr="009818B0" w:rsidRDefault="00B2411C" w:rsidP="00B2411C">
      <w:pPr>
        <w:rPr>
          <w:b/>
        </w:rPr>
      </w:pPr>
    </w:p>
    <w:p w14:paraId="4E1462FC" w14:textId="77777777" w:rsidR="00B2411C" w:rsidRPr="009818B0" w:rsidRDefault="00B2411C" w:rsidP="00B2411C">
      <w:pPr>
        <w:rPr>
          <w:b/>
          <w:u w:val="single"/>
        </w:rPr>
      </w:pPr>
      <w:r w:rsidRPr="009818B0">
        <w:rPr>
          <w:b/>
          <w:u w:val="single"/>
        </w:rPr>
        <w:t>Seaport Learning Institutes (Institute Weeks):</w:t>
      </w:r>
    </w:p>
    <w:p w14:paraId="7F262DCB" w14:textId="77777777" w:rsidR="00B2411C" w:rsidRPr="009818B0" w:rsidRDefault="00B2411C" w:rsidP="00B2411C">
      <w:pPr>
        <w:rPr>
          <w:bCs/>
        </w:rPr>
      </w:pPr>
      <w:r w:rsidRPr="009818B0">
        <w:rPr>
          <w:bCs/>
        </w:rPr>
        <w:t>Learning Institutes, offered periodically through the year, give students an opportunity to participate in an integrated, activity based curriculum that may or may not fit into the traditional categories of English, History, Science and Math. Institutes are Full Day or Morning only for a four or five day week. Students are required to produce an end product or complete formative assessments throughout.</w:t>
      </w:r>
    </w:p>
    <w:p w14:paraId="76B7B330" w14:textId="77777777" w:rsidR="00B2411C" w:rsidRPr="009818B0" w:rsidRDefault="00B2411C" w:rsidP="00B2411C">
      <w:pPr>
        <w:rPr>
          <w:bCs/>
        </w:rPr>
      </w:pPr>
    </w:p>
    <w:p w14:paraId="00622EC1" w14:textId="77777777" w:rsidR="00B2411C" w:rsidRPr="009818B0" w:rsidRDefault="00B2411C" w:rsidP="00B2411C">
      <w:pPr>
        <w:rPr>
          <w:bCs/>
        </w:rPr>
      </w:pPr>
      <w:r w:rsidRPr="009818B0">
        <w:rPr>
          <w:bCs/>
        </w:rPr>
        <w:t>Each Seaport Learning Institute:</w:t>
      </w:r>
    </w:p>
    <w:p w14:paraId="51A84E65" w14:textId="77777777" w:rsidR="00B2411C" w:rsidRPr="009818B0" w:rsidRDefault="00B2411C" w:rsidP="00B2411C">
      <w:pPr>
        <w:numPr>
          <w:ilvl w:val="0"/>
          <w:numId w:val="12"/>
        </w:numPr>
        <w:rPr>
          <w:bCs/>
        </w:rPr>
      </w:pPr>
      <w:r w:rsidRPr="009818B0">
        <w:rPr>
          <w:bCs/>
        </w:rPr>
        <w:t>Includes a very limited number of students</w:t>
      </w:r>
    </w:p>
    <w:p w14:paraId="40D45FF2" w14:textId="77777777" w:rsidR="00B2411C" w:rsidRPr="009818B0" w:rsidRDefault="00B2411C" w:rsidP="00B2411C">
      <w:pPr>
        <w:numPr>
          <w:ilvl w:val="0"/>
          <w:numId w:val="12"/>
        </w:numPr>
        <w:rPr>
          <w:bCs/>
        </w:rPr>
      </w:pPr>
      <w:r w:rsidRPr="009818B0">
        <w:rPr>
          <w:bCs/>
        </w:rPr>
        <w:t>Is activity based and experiential in nature and may be off-site</w:t>
      </w:r>
    </w:p>
    <w:p w14:paraId="2E719451" w14:textId="77777777" w:rsidR="00B2411C" w:rsidRPr="009818B0" w:rsidRDefault="00B2411C" w:rsidP="00B2411C">
      <w:pPr>
        <w:numPr>
          <w:ilvl w:val="0"/>
          <w:numId w:val="12"/>
        </w:numPr>
        <w:rPr>
          <w:bCs/>
        </w:rPr>
      </w:pPr>
      <w:r w:rsidRPr="009818B0">
        <w:rPr>
          <w:bCs/>
        </w:rPr>
        <w:t>Integrates more than one core subject</w:t>
      </w:r>
    </w:p>
    <w:p w14:paraId="5653B341" w14:textId="77777777" w:rsidR="00B2411C" w:rsidRPr="009818B0" w:rsidRDefault="00B2411C" w:rsidP="00B2411C">
      <w:pPr>
        <w:numPr>
          <w:ilvl w:val="0"/>
          <w:numId w:val="12"/>
        </w:numPr>
        <w:rPr>
          <w:bCs/>
        </w:rPr>
      </w:pPr>
      <w:r w:rsidRPr="009818B0">
        <w:rPr>
          <w:bCs/>
        </w:rPr>
        <w:t>Counts towards academic credit</w:t>
      </w:r>
    </w:p>
    <w:p w14:paraId="6410978F" w14:textId="77777777" w:rsidR="00B2411C" w:rsidRPr="009818B0" w:rsidRDefault="00B2411C" w:rsidP="00B2411C">
      <w:pPr>
        <w:rPr>
          <w:b/>
        </w:rPr>
      </w:pPr>
    </w:p>
    <w:p w14:paraId="6B9325B5" w14:textId="7361627C" w:rsidR="00B2411C" w:rsidRPr="009818B0" w:rsidRDefault="00B2411C" w:rsidP="00B2411C">
      <w:r w:rsidRPr="009818B0">
        <w:t>Examples of pas</w:t>
      </w:r>
      <w:r w:rsidR="00F43D1F">
        <w:t xml:space="preserve">t Learning Institutes include: </w:t>
      </w:r>
      <w:r w:rsidRPr="009818B0">
        <w:t xml:space="preserve">Physics of the Golf Swing, Life of a Civil War Soldier, Architecture Field Study in NYC, Vermont Heritage, Migration of the Striped Bass, Adirondack Chair Construction. </w:t>
      </w:r>
    </w:p>
    <w:p w14:paraId="071A8C04" w14:textId="77777777" w:rsidR="00B2411C" w:rsidRPr="009818B0" w:rsidRDefault="00B2411C" w:rsidP="00B2411C">
      <w:pPr>
        <w:rPr>
          <w:b/>
          <w:u w:val="single"/>
        </w:rPr>
      </w:pPr>
    </w:p>
    <w:p w14:paraId="207A214A" w14:textId="77777777" w:rsidR="00B2411C" w:rsidRPr="009818B0" w:rsidRDefault="00B2411C" w:rsidP="00B2411C">
      <w:pPr>
        <w:rPr>
          <w:b/>
        </w:rPr>
      </w:pPr>
      <w:r w:rsidRPr="009818B0">
        <w:rPr>
          <w:b/>
          <w:u w:val="single"/>
        </w:rPr>
        <w:t>Academic Fair</w:t>
      </w:r>
      <w:r w:rsidRPr="009818B0">
        <w:rPr>
          <w:b/>
        </w:rPr>
        <w:t>:</w:t>
      </w:r>
    </w:p>
    <w:p w14:paraId="52D7B243" w14:textId="085BD154" w:rsidR="005375F5" w:rsidRPr="009818B0" w:rsidRDefault="00B2411C" w:rsidP="00B2411C">
      <w:r w:rsidRPr="009818B0">
        <w:t>Offered once a year, Seaport’s Academic Fair allow students to participate in an in depth research project with one-to-one guidance. Broad topics are presented by staff, and students work with research mentors to narrow down a topic, research it, and produce and present a research paper. By doing so, they learn about the research and writing process.</w:t>
      </w:r>
    </w:p>
    <w:p w14:paraId="14691C30" w14:textId="77777777" w:rsidR="00A87906" w:rsidRPr="009818B0" w:rsidRDefault="00A87906">
      <w:pPr>
        <w:rPr>
          <w:b/>
          <w:bCs/>
        </w:rPr>
      </w:pPr>
    </w:p>
    <w:p w14:paraId="1F6B2705" w14:textId="3FF5675B" w:rsidR="00A87906" w:rsidRPr="009818B0" w:rsidRDefault="00B51A22">
      <w:pPr>
        <w:rPr>
          <w:b/>
          <w:bCs/>
          <w:u w:val="single"/>
        </w:rPr>
      </w:pPr>
      <w:r w:rsidRPr="009818B0">
        <w:rPr>
          <w:b/>
          <w:bCs/>
          <w:u w:val="single"/>
        </w:rPr>
        <w:t xml:space="preserve">Check-in </w:t>
      </w:r>
    </w:p>
    <w:p w14:paraId="6CC4AC87" w14:textId="6A08386C" w:rsidR="00A87906" w:rsidRDefault="00A87906">
      <w:pPr>
        <w:pStyle w:val="BodyText"/>
        <w:rPr>
          <w:sz w:val="24"/>
        </w:rPr>
      </w:pPr>
      <w:r w:rsidRPr="009818B0">
        <w:rPr>
          <w:sz w:val="24"/>
        </w:rPr>
        <w:t xml:space="preserve">During Check-in, students meet </w:t>
      </w:r>
      <w:r w:rsidR="00B51A22" w:rsidRPr="009818B0">
        <w:rPr>
          <w:sz w:val="24"/>
        </w:rPr>
        <w:t xml:space="preserve">in small groups </w:t>
      </w:r>
      <w:r w:rsidR="00983CD8" w:rsidRPr="009818B0">
        <w:rPr>
          <w:sz w:val="24"/>
        </w:rPr>
        <w:t>with teachers,</w:t>
      </w:r>
      <w:r w:rsidR="0024346B" w:rsidRPr="009818B0">
        <w:rPr>
          <w:sz w:val="24"/>
        </w:rPr>
        <w:t xml:space="preserve"> counselors</w:t>
      </w:r>
      <w:r w:rsidR="00983CD8" w:rsidRPr="009818B0">
        <w:rPr>
          <w:sz w:val="24"/>
        </w:rPr>
        <w:t xml:space="preserve"> and peers</w:t>
      </w:r>
      <w:r w:rsidR="00B51A22" w:rsidRPr="009818B0">
        <w:rPr>
          <w:sz w:val="24"/>
        </w:rPr>
        <w:t>. Using behavioral rubrics, students review their individual progress, collaborate on ongoing issues, assess their own performance, and plan the day</w:t>
      </w:r>
      <w:r w:rsidRPr="009818B0">
        <w:rPr>
          <w:sz w:val="24"/>
        </w:rPr>
        <w:t>.</w:t>
      </w:r>
      <w:r w:rsidR="00B51A22" w:rsidRPr="009818B0">
        <w:rPr>
          <w:sz w:val="24"/>
        </w:rPr>
        <w:t xml:space="preserve"> Students identify ways they have</w:t>
      </w:r>
      <w:r w:rsidR="00AD4023">
        <w:rPr>
          <w:sz w:val="24"/>
        </w:rPr>
        <w:t xml:space="preserve"> met or will</w:t>
      </w:r>
      <w:r w:rsidR="00B51A22" w:rsidRPr="009818B0">
        <w:rPr>
          <w:sz w:val="24"/>
        </w:rPr>
        <w:t xml:space="preserve"> me</w:t>
      </w:r>
      <w:r w:rsidR="00AD4023">
        <w:rPr>
          <w:sz w:val="24"/>
        </w:rPr>
        <w:t>e</w:t>
      </w:r>
      <w:r w:rsidR="00B51A22" w:rsidRPr="009818B0">
        <w:rPr>
          <w:sz w:val="24"/>
        </w:rPr>
        <w:t>t school expectations for Safe</w:t>
      </w:r>
      <w:r w:rsidR="005375F5" w:rsidRPr="009818B0">
        <w:rPr>
          <w:sz w:val="24"/>
        </w:rPr>
        <w:t>ty, Respect, and Responsibility</w:t>
      </w:r>
      <w:r w:rsidR="00B51A22" w:rsidRPr="009818B0">
        <w:rPr>
          <w:sz w:val="24"/>
        </w:rPr>
        <w:t xml:space="preserve"> </w:t>
      </w:r>
      <w:r w:rsidR="00AD4023">
        <w:rPr>
          <w:sz w:val="24"/>
        </w:rPr>
        <w:t>by reviewing strategies that have worked or identifying new strategies to try.</w:t>
      </w:r>
    </w:p>
    <w:p w14:paraId="501B9C58" w14:textId="12F45C2E" w:rsidR="00A87906" w:rsidRPr="00A23B91" w:rsidRDefault="00A23B91" w:rsidP="00A23B91">
      <w:pPr>
        <w:pStyle w:val="BodyText"/>
        <w:rPr>
          <w:sz w:val="24"/>
        </w:rPr>
      </w:pPr>
      <w:r>
        <w:rPr>
          <w:sz w:val="24"/>
        </w:rPr>
        <w:tab/>
      </w:r>
    </w:p>
    <w:p w14:paraId="4E49CBFC" w14:textId="77777777" w:rsidR="00A87906" w:rsidRPr="009818B0" w:rsidRDefault="003E1367">
      <w:pPr>
        <w:rPr>
          <w:b/>
          <w:bCs/>
          <w:u w:val="single"/>
        </w:rPr>
      </w:pPr>
      <w:r w:rsidRPr="009818B0">
        <w:rPr>
          <w:b/>
          <w:bCs/>
          <w:u w:val="single"/>
        </w:rPr>
        <w:t xml:space="preserve">Group and Staff </w:t>
      </w:r>
    </w:p>
    <w:p w14:paraId="00237198" w14:textId="7A0C250E" w:rsidR="00A87906" w:rsidRPr="009818B0" w:rsidRDefault="00644242" w:rsidP="00A407A6">
      <w:r w:rsidRPr="009818B0">
        <w:rPr>
          <w:bCs/>
        </w:rPr>
        <w:t>Seaport</w:t>
      </w:r>
      <w:r w:rsidRPr="009818B0">
        <w:rPr>
          <w:b/>
          <w:bCs/>
        </w:rPr>
        <w:t xml:space="preserve"> </w:t>
      </w:r>
      <w:r w:rsidRPr="009818B0">
        <w:t>s</w:t>
      </w:r>
      <w:r w:rsidR="00A87906" w:rsidRPr="009818B0">
        <w:t xml:space="preserve">tudents and staff </w:t>
      </w:r>
      <w:r w:rsidRPr="009818B0">
        <w:t xml:space="preserve">come together at Group and Staff to </w:t>
      </w:r>
      <w:r w:rsidR="00A87906" w:rsidRPr="009818B0">
        <w:t>discuss issues facing the school community.</w:t>
      </w:r>
      <w:r w:rsidRPr="009818B0">
        <w:t xml:space="preserve"> Weekly announcements are also provided and the Student Council leaders provide a weekly report.</w:t>
      </w:r>
      <w:r w:rsidR="00A87906" w:rsidRPr="009818B0">
        <w:t xml:space="preserve"> </w:t>
      </w:r>
      <w:r w:rsidR="003D5944">
        <w:t>Kudos are awarded to students who have exceeded expectations during the week.</w:t>
      </w:r>
    </w:p>
    <w:p w14:paraId="7BD3E6C3" w14:textId="47F020ED" w:rsidR="00A97077" w:rsidRPr="003D5944" w:rsidRDefault="007E0E4C" w:rsidP="003D5944">
      <w:pPr>
        <w:pStyle w:val="Heading9"/>
      </w:pPr>
      <w:r w:rsidRPr="009818B0">
        <w:rPr>
          <w:u w:val="none"/>
        </w:rPr>
        <w:tab/>
      </w:r>
      <w:r w:rsidR="00A74C5D" w:rsidRPr="009818B0">
        <w:t xml:space="preserve"> </w:t>
      </w:r>
    </w:p>
    <w:p w14:paraId="5C7E59B4" w14:textId="658C1F6C" w:rsidR="002A6AA9" w:rsidRPr="009818B0" w:rsidRDefault="000661A1" w:rsidP="002A6AA9">
      <w:pPr>
        <w:rPr>
          <w:b/>
        </w:rPr>
      </w:pPr>
      <w:r w:rsidRPr="009818B0">
        <w:rPr>
          <w:b/>
        </w:rPr>
        <w:t>Field Trips</w:t>
      </w:r>
      <w:r w:rsidR="002A6AA9" w:rsidRPr="009818B0">
        <w:rPr>
          <w:b/>
        </w:rPr>
        <w:t>:</w:t>
      </w:r>
    </w:p>
    <w:p w14:paraId="7644314B" w14:textId="77777777" w:rsidR="002A6AA9" w:rsidRPr="009818B0" w:rsidRDefault="002A6AA9" w:rsidP="002A6AA9">
      <w:pPr>
        <w:pStyle w:val="Title"/>
        <w:jc w:val="left"/>
        <w:rPr>
          <w:b w:val="0"/>
          <w:szCs w:val="24"/>
        </w:rPr>
      </w:pPr>
      <w:r w:rsidRPr="009818B0">
        <w:rPr>
          <w:b w:val="0"/>
          <w:szCs w:val="24"/>
        </w:rPr>
        <w:t>At Seaport Academy, you as a student are involved in many, various outside of school trips that build upon and complement your class work. Guidelines for these expeditions:</w:t>
      </w:r>
    </w:p>
    <w:p w14:paraId="31240175" w14:textId="77777777" w:rsidR="002A6AA9" w:rsidRPr="009818B0" w:rsidRDefault="002A6AA9" w:rsidP="002A6AA9">
      <w:pPr>
        <w:rPr>
          <w:b/>
        </w:rPr>
      </w:pPr>
    </w:p>
    <w:p w14:paraId="60A5E528" w14:textId="19910E7E" w:rsidR="002A6AA9" w:rsidRPr="009818B0" w:rsidRDefault="008733CD" w:rsidP="008733CD">
      <w:pPr>
        <w:pStyle w:val="BodyTextIndent"/>
        <w:numPr>
          <w:ilvl w:val="0"/>
          <w:numId w:val="34"/>
        </w:numPr>
        <w:rPr>
          <w:b w:val="0"/>
          <w:szCs w:val="24"/>
        </w:rPr>
      </w:pPr>
      <w:r w:rsidRPr="009818B0">
        <w:rPr>
          <w:b w:val="0"/>
          <w:szCs w:val="24"/>
        </w:rPr>
        <w:t>S</w:t>
      </w:r>
      <w:r w:rsidR="0031236F" w:rsidRPr="009818B0">
        <w:rPr>
          <w:b w:val="0"/>
          <w:szCs w:val="24"/>
        </w:rPr>
        <w:t>tudents may</w:t>
      </w:r>
      <w:r w:rsidRPr="009818B0">
        <w:rPr>
          <w:b w:val="0"/>
          <w:szCs w:val="24"/>
        </w:rPr>
        <w:t xml:space="preserve"> attend off-academy field trips for the day i</w:t>
      </w:r>
      <w:r w:rsidR="0031236F" w:rsidRPr="009818B0">
        <w:rPr>
          <w:b w:val="0"/>
          <w:szCs w:val="24"/>
        </w:rPr>
        <w:t>f they meet expectations for safety</w:t>
      </w:r>
      <w:r w:rsidRPr="009818B0">
        <w:rPr>
          <w:b w:val="0"/>
          <w:szCs w:val="24"/>
        </w:rPr>
        <w:t>, i.e., tracking for safety including the day of the trip.</w:t>
      </w:r>
    </w:p>
    <w:p w14:paraId="5736AF40" w14:textId="008C4A22" w:rsidR="008733CD" w:rsidRPr="009818B0" w:rsidRDefault="008733CD" w:rsidP="008733CD">
      <w:pPr>
        <w:pStyle w:val="BodyTextIndent"/>
        <w:numPr>
          <w:ilvl w:val="0"/>
          <w:numId w:val="34"/>
        </w:numPr>
        <w:rPr>
          <w:b w:val="0"/>
          <w:szCs w:val="24"/>
        </w:rPr>
      </w:pPr>
      <w:r w:rsidRPr="009818B0">
        <w:rPr>
          <w:b w:val="0"/>
          <w:szCs w:val="24"/>
        </w:rPr>
        <w:t>Students must have signed and completed permission slips and/or waivers (when applicable) before the day of any extended day or overnight trip.</w:t>
      </w:r>
    </w:p>
    <w:p w14:paraId="6D9ECF86" w14:textId="7AF9FBFB" w:rsidR="008733CD" w:rsidRPr="009818B0" w:rsidRDefault="008733CD" w:rsidP="008733CD">
      <w:pPr>
        <w:pStyle w:val="BodyTextIndent"/>
        <w:numPr>
          <w:ilvl w:val="0"/>
          <w:numId w:val="34"/>
        </w:numPr>
        <w:rPr>
          <w:b w:val="0"/>
          <w:szCs w:val="24"/>
        </w:rPr>
      </w:pPr>
      <w:r w:rsidRPr="009818B0">
        <w:rPr>
          <w:b w:val="0"/>
          <w:szCs w:val="24"/>
        </w:rPr>
        <w:t>Overnight field trips may have additional expectations</w:t>
      </w:r>
      <w:r w:rsidR="002117B0" w:rsidRPr="009818B0">
        <w:rPr>
          <w:b w:val="0"/>
          <w:szCs w:val="24"/>
        </w:rPr>
        <w:t>,</w:t>
      </w:r>
      <w:r w:rsidRPr="009818B0">
        <w:rPr>
          <w:b w:val="0"/>
          <w:szCs w:val="24"/>
        </w:rPr>
        <w:t xml:space="preserve"> which will be outlined before the trip.</w:t>
      </w:r>
    </w:p>
    <w:p w14:paraId="57551967" w14:textId="437CD95C" w:rsidR="002A6AA9" w:rsidRPr="009818B0" w:rsidRDefault="002A6AA9" w:rsidP="008733CD">
      <w:pPr>
        <w:pStyle w:val="BodyTextIndent"/>
        <w:numPr>
          <w:ilvl w:val="0"/>
          <w:numId w:val="34"/>
        </w:numPr>
        <w:rPr>
          <w:b w:val="0"/>
          <w:szCs w:val="24"/>
        </w:rPr>
      </w:pPr>
      <w:r w:rsidRPr="009818B0">
        <w:rPr>
          <w:b w:val="0"/>
          <w:szCs w:val="24"/>
        </w:rPr>
        <w:t>VAN RULES:</w:t>
      </w:r>
    </w:p>
    <w:p w14:paraId="76BC7781" w14:textId="77777777" w:rsidR="002A6AA9" w:rsidRPr="009818B0" w:rsidRDefault="002A6AA9" w:rsidP="005B2B1C">
      <w:pPr>
        <w:pStyle w:val="BodyTextIndent"/>
        <w:numPr>
          <w:ilvl w:val="0"/>
          <w:numId w:val="2"/>
        </w:numPr>
        <w:rPr>
          <w:b w:val="0"/>
          <w:szCs w:val="24"/>
        </w:rPr>
      </w:pPr>
      <w:r w:rsidRPr="009818B0">
        <w:rPr>
          <w:b w:val="0"/>
          <w:szCs w:val="24"/>
        </w:rPr>
        <w:t>Staff will assign students to specific vans and seats when necessary.</w:t>
      </w:r>
    </w:p>
    <w:p w14:paraId="37419011" w14:textId="44AF77C0" w:rsidR="002A6AA9" w:rsidRPr="009818B0" w:rsidRDefault="002A6AA9" w:rsidP="005B2B1C">
      <w:pPr>
        <w:pStyle w:val="BodyTextIndent"/>
        <w:numPr>
          <w:ilvl w:val="0"/>
          <w:numId w:val="2"/>
        </w:numPr>
        <w:rPr>
          <w:szCs w:val="24"/>
        </w:rPr>
      </w:pPr>
      <w:r w:rsidRPr="009818B0">
        <w:rPr>
          <w:szCs w:val="24"/>
        </w:rPr>
        <w:t xml:space="preserve">Seat belts must be worn </w:t>
      </w:r>
      <w:r w:rsidR="00AB3D74" w:rsidRPr="009818B0">
        <w:rPr>
          <w:szCs w:val="24"/>
        </w:rPr>
        <w:t xml:space="preserve">correctly </w:t>
      </w:r>
      <w:r w:rsidRPr="009818B0">
        <w:rPr>
          <w:szCs w:val="24"/>
        </w:rPr>
        <w:t xml:space="preserve">at all times by everyone! </w:t>
      </w:r>
    </w:p>
    <w:p w14:paraId="6940ADEC" w14:textId="77777777" w:rsidR="002A6AA9" w:rsidRPr="009818B0" w:rsidRDefault="002A6AA9" w:rsidP="005B2B1C">
      <w:pPr>
        <w:pStyle w:val="BodyTextIndent"/>
        <w:numPr>
          <w:ilvl w:val="0"/>
          <w:numId w:val="2"/>
        </w:numPr>
        <w:rPr>
          <w:b w:val="0"/>
          <w:szCs w:val="24"/>
        </w:rPr>
      </w:pPr>
      <w:r w:rsidRPr="009818B0">
        <w:rPr>
          <w:b w:val="0"/>
          <w:szCs w:val="24"/>
        </w:rPr>
        <w:t>The driver has complete control over the radio.</w:t>
      </w:r>
    </w:p>
    <w:p w14:paraId="715D1717" w14:textId="77777777" w:rsidR="002A6AA9" w:rsidRPr="009818B0" w:rsidRDefault="002A6AA9" w:rsidP="002A6AA9">
      <w:pPr>
        <w:ind w:left="720"/>
      </w:pPr>
    </w:p>
    <w:p w14:paraId="35957A82" w14:textId="77777777" w:rsidR="005375F5" w:rsidRPr="009818B0" w:rsidRDefault="002A6AA9" w:rsidP="00A423EF">
      <w:pPr>
        <w:rPr>
          <w:i/>
        </w:rPr>
      </w:pPr>
      <w:r w:rsidRPr="009818B0">
        <w:t>Safety of students and staff is paramount at Seaport Academy. We will strictly follow these guidelines.</w:t>
      </w:r>
      <w:r w:rsidR="00AB3D74" w:rsidRPr="009818B0">
        <w:t xml:space="preserve"> </w:t>
      </w:r>
      <w:r w:rsidR="00AB3D74" w:rsidRPr="009818B0">
        <w:rPr>
          <w:i/>
        </w:rPr>
        <w:t>Staff discretion may be used on the day of the trip regarding student eligibility.</w:t>
      </w:r>
    </w:p>
    <w:p w14:paraId="0BC10C5F" w14:textId="77777777" w:rsidR="0031236F" w:rsidRPr="009818B0" w:rsidRDefault="0031236F" w:rsidP="005375F5">
      <w:pPr>
        <w:ind w:left="720"/>
        <w:rPr>
          <w:i/>
        </w:rPr>
      </w:pPr>
    </w:p>
    <w:p w14:paraId="5EF3E57F" w14:textId="77777777" w:rsidR="00FA624C" w:rsidRDefault="00FA624C" w:rsidP="0031236F">
      <w:pPr>
        <w:rPr>
          <w:b/>
        </w:rPr>
      </w:pPr>
    </w:p>
    <w:p w14:paraId="4DB81F0A" w14:textId="77777777" w:rsidR="00FA624C" w:rsidRDefault="00FA624C" w:rsidP="0031236F">
      <w:pPr>
        <w:rPr>
          <w:b/>
        </w:rPr>
      </w:pPr>
    </w:p>
    <w:p w14:paraId="391EFCA8" w14:textId="77777777" w:rsidR="003D5944" w:rsidRDefault="003D5944" w:rsidP="00DB3A77">
      <w:pPr>
        <w:rPr>
          <w:b/>
        </w:rPr>
      </w:pPr>
    </w:p>
    <w:p w14:paraId="05472D00" w14:textId="1EE7AE86" w:rsidR="00DB3A77" w:rsidRPr="003D5944" w:rsidRDefault="00DB3A77" w:rsidP="00DB3A77">
      <w:pPr>
        <w:rPr>
          <w:b/>
          <w:u w:val="single"/>
        </w:rPr>
      </w:pPr>
      <w:r w:rsidRPr="009818B0">
        <w:rPr>
          <w:b/>
          <w:u w:val="single"/>
        </w:rPr>
        <w:t>COUNSELING</w:t>
      </w:r>
    </w:p>
    <w:p w14:paraId="169619F7" w14:textId="75A8AAC3" w:rsidR="00DB3A77" w:rsidRPr="009818B0" w:rsidRDefault="00DB3A77" w:rsidP="00DB3A77">
      <w:r w:rsidRPr="009818B0">
        <w:t xml:space="preserve">The counseling program at the Seaport Academy consists of </w:t>
      </w:r>
      <w:r w:rsidR="0007728E" w:rsidRPr="009818B0">
        <w:t>four</w:t>
      </w:r>
      <w:r w:rsidRPr="009818B0">
        <w:t xml:space="preserve"> components: individual counseling, group counseling,</w:t>
      </w:r>
      <w:r w:rsidR="0007728E" w:rsidRPr="009818B0">
        <w:t xml:space="preserve"> </w:t>
      </w:r>
      <w:r w:rsidRPr="009818B0">
        <w:t>family outreach</w:t>
      </w:r>
      <w:r w:rsidR="0007728E" w:rsidRPr="009818B0">
        <w:t xml:space="preserve"> and communicating with collateral contacts</w:t>
      </w:r>
      <w:r w:rsidR="00F43D1F">
        <w:t xml:space="preserve">. </w:t>
      </w:r>
      <w:r w:rsidRPr="009818B0">
        <w:t>The objective of the counseling program is to provide each student with the skills and support to succeed in school and then carry these skills into the home and the community.</w:t>
      </w:r>
    </w:p>
    <w:p w14:paraId="176EDEB7" w14:textId="77777777" w:rsidR="00DB3A77" w:rsidRPr="009818B0" w:rsidRDefault="00DB3A77" w:rsidP="00DB3A77">
      <w:pPr>
        <w:rPr>
          <w:b/>
        </w:rPr>
      </w:pPr>
    </w:p>
    <w:p w14:paraId="1362DEFC" w14:textId="0FFAA975" w:rsidR="00DB3A77" w:rsidRPr="009818B0" w:rsidRDefault="00DB3A77" w:rsidP="00DB3A77">
      <w:pPr>
        <w:rPr>
          <w:b/>
        </w:rPr>
      </w:pPr>
      <w:r w:rsidRPr="009818B0">
        <w:rPr>
          <w:bCs/>
        </w:rPr>
        <w:t xml:space="preserve">Counseling is an important part of the educational </w:t>
      </w:r>
      <w:r w:rsidR="00F43D1F">
        <w:rPr>
          <w:bCs/>
        </w:rPr>
        <w:t xml:space="preserve">experience at Seaport Academy. </w:t>
      </w:r>
      <w:r w:rsidRPr="009818B0">
        <w:rPr>
          <w:bCs/>
        </w:rPr>
        <w:t>All students who are enrolled in the school are required to attend counseling (individual</w:t>
      </w:r>
      <w:r w:rsidR="00F43D1F">
        <w:rPr>
          <w:bCs/>
        </w:rPr>
        <w:t xml:space="preserve"> and group) on a weekly basis. </w:t>
      </w:r>
      <w:r w:rsidRPr="009818B0">
        <w:rPr>
          <w:bCs/>
        </w:rPr>
        <w:t>It is the student’s responsibility to attend counseling on a consistent basis while attending Seaport Academy.</w:t>
      </w:r>
    </w:p>
    <w:p w14:paraId="53112E7B" w14:textId="77777777" w:rsidR="00DB3A77" w:rsidRPr="009818B0" w:rsidRDefault="00DB3A77" w:rsidP="00DB3A77">
      <w:pPr>
        <w:rPr>
          <w:b/>
        </w:rPr>
      </w:pPr>
    </w:p>
    <w:p w14:paraId="553102B8" w14:textId="77777777" w:rsidR="00DB3A77" w:rsidRPr="009818B0" w:rsidRDefault="00DB3A77" w:rsidP="00DB3A77">
      <w:pPr>
        <w:rPr>
          <w:b/>
        </w:rPr>
      </w:pPr>
      <w:r w:rsidRPr="009818B0">
        <w:rPr>
          <w:b/>
        </w:rPr>
        <w:t>Individual Counseling:</w:t>
      </w:r>
    </w:p>
    <w:p w14:paraId="5442251C" w14:textId="5CD2D609" w:rsidR="00DB3A77" w:rsidRDefault="00DB3A77" w:rsidP="00587B6F">
      <w:pPr>
        <w:tabs>
          <w:tab w:val="left" w:pos="4680"/>
        </w:tabs>
      </w:pPr>
      <w:r w:rsidRPr="009818B0">
        <w:t>Each student meets with a counselor at least once each week for individual counseling.  Counselors provide a safe and confidential environment where a student can talk about important issues</w:t>
      </w:r>
      <w:r w:rsidR="0007728E" w:rsidRPr="009818B0">
        <w:t>, process difficult experiences</w:t>
      </w:r>
      <w:r w:rsidRPr="009818B0">
        <w:t xml:space="preserve"> and set p</w:t>
      </w:r>
      <w:r w:rsidR="0007728E" w:rsidRPr="009818B0">
        <w:t>roactive goals for themsel</w:t>
      </w:r>
      <w:r w:rsidR="00365F78" w:rsidRPr="009818B0">
        <w:t xml:space="preserve">ves. </w:t>
      </w:r>
      <w:r w:rsidRPr="009818B0">
        <w:t>Most of all, individual counseling is a time when students can just meet and talk about things that are on their mind and</w:t>
      </w:r>
      <w:r w:rsidR="0007728E" w:rsidRPr="009818B0">
        <w:t xml:space="preserve"> receive support </w:t>
      </w:r>
      <w:r w:rsidRPr="009818B0">
        <w:t>from a</w:t>
      </w:r>
      <w:r w:rsidR="0007728E" w:rsidRPr="009818B0">
        <w:t xml:space="preserve"> trusted adult.</w:t>
      </w:r>
      <w:r w:rsidRPr="009818B0">
        <w:t xml:space="preserve"> </w:t>
      </w:r>
    </w:p>
    <w:p w14:paraId="1F69F1DC" w14:textId="77777777" w:rsidR="00F43D1F" w:rsidRPr="009818B0" w:rsidRDefault="00F43D1F" w:rsidP="00587B6F">
      <w:pPr>
        <w:tabs>
          <w:tab w:val="left" w:pos="4680"/>
        </w:tabs>
      </w:pPr>
    </w:p>
    <w:p w14:paraId="08967BF7" w14:textId="77777777" w:rsidR="00DB3A77" w:rsidRPr="009818B0" w:rsidRDefault="00DB3A77" w:rsidP="00DB3A77">
      <w:pPr>
        <w:pStyle w:val="Heading1"/>
        <w:jc w:val="left"/>
        <w:rPr>
          <w:sz w:val="24"/>
          <w:szCs w:val="24"/>
        </w:rPr>
      </w:pPr>
      <w:r w:rsidRPr="009818B0">
        <w:rPr>
          <w:sz w:val="24"/>
          <w:szCs w:val="24"/>
        </w:rPr>
        <w:t>Group Counseling:</w:t>
      </w:r>
    </w:p>
    <w:p w14:paraId="101E6F93" w14:textId="49C82480" w:rsidR="00DB3A77" w:rsidRDefault="00DB3A77" w:rsidP="00DB3A77">
      <w:r w:rsidRPr="009818B0">
        <w:t xml:space="preserve">Group counseling is a chance for students to come together to discuss important issues </w:t>
      </w:r>
      <w:r w:rsidR="00365F78" w:rsidRPr="009818B0">
        <w:t>and develop social skills.</w:t>
      </w:r>
      <w:r w:rsidRPr="009818B0">
        <w:t xml:space="preserve"> Understanding and thinking responsibly about complex issues such as drugs, sex education, violence prevention, peer relationships and school issues are extreme</w:t>
      </w:r>
      <w:r w:rsidR="00F43D1F">
        <w:t xml:space="preserve">ly important for all students. </w:t>
      </w:r>
      <w:r w:rsidRPr="009818B0">
        <w:t>The objective of the groups is to use the students’ peer group to challenge assumptions, confront behaviors or attit</w:t>
      </w:r>
      <w:r w:rsidR="00F43D1F">
        <w:t xml:space="preserve">udes and validate new choices. </w:t>
      </w:r>
      <w:r w:rsidRPr="009818B0">
        <w:t>Students also benefit by earning high school credits from these classes.</w:t>
      </w:r>
    </w:p>
    <w:p w14:paraId="27468388" w14:textId="77777777" w:rsidR="00F43D1F" w:rsidRPr="009818B0" w:rsidRDefault="00F43D1F" w:rsidP="00DB3A77"/>
    <w:p w14:paraId="7AAB20C2" w14:textId="77777777" w:rsidR="00DB3A77" w:rsidRPr="009818B0" w:rsidRDefault="00DB3A77" w:rsidP="00DB3A77">
      <w:pPr>
        <w:pStyle w:val="Heading1"/>
        <w:jc w:val="left"/>
        <w:rPr>
          <w:sz w:val="24"/>
          <w:szCs w:val="24"/>
        </w:rPr>
      </w:pPr>
      <w:r w:rsidRPr="009818B0">
        <w:rPr>
          <w:sz w:val="24"/>
          <w:szCs w:val="24"/>
        </w:rPr>
        <w:t>Family Outreach:</w:t>
      </w:r>
    </w:p>
    <w:p w14:paraId="3F85D3E1" w14:textId="13628A80" w:rsidR="001C7A38" w:rsidRPr="009818B0" w:rsidRDefault="00DB3A77">
      <w:r w:rsidRPr="009818B0">
        <w:t xml:space="preserve">The Seaport </w:t>
      </w:r>
      <w:r w:rsidR="006F7AA3" w:rsidRPr="009818B0">
        <w:t>clinician</w:t>
      </w:r>
      <w:r w:rsidRPr="009818B0">
        <w:t xml:space="preserve"> communicates on a regular </w:t>
      </w:r>
      <w:r w:rsidR="00B83554" w:rsidRPr="009818B0">
        <w:t>basis with a student and his</w:t>
      </w:r>
      <w:r w:rsidRPr="009818B0">
        <w:t xml:space="preserve"> family or guardian. </w:t>
      </w:r>
      <w:r w:rsidR="00274B6B" w:rsidRPr="009818B0">
        <w:t xml:space="preserve"> </w:t>
      </w:r>
      <w:r w:rsidRPr="009818B0">
        <w:t>Communication highlights pro</w:t>
      </w:r>
      <w:r w:rsidR="00274B6B" w:rsidRPr="009818B0">
        <w:t>gress and successes and identifies</w:t>
      </w:r>
      <w:r w:rsidRPr="009818B0">
        <w:t xml:space="preserve"> any areas where the school, family and stud</w:t>
      </w:r>
      <w:r w:rsidR="00274B6B" w:rsidRPr="009818B0">
        <w:t>ent can work together to support the student</w:t>
      </w:r>
      <w:r w:rsidRPr="009818B0">
        <w:t>. Families also use this opportunity to work on other issues that may have an effect on the s</w:t>
      </w:r>
      <w:r w:rsidR="00F43D1F">
        <w:t xml:space="preserve">tudent’s progress. </w:t>
      </w:r>
      <w:r w:rsidRPr="009818B0">
        <w:t xml:space="preserve">Each </w:t>
      </w:r>
      <w:r w:rsidR="00274B6B" w:rsidRPr="009818B0">
        <w:t>working relationship with the family</w:t>
      </w:r>
      <w:r w:rsidRPr="009818B0">
        <w:t xml:space="preserve"> identifies practical steps that facilitate problem solving, positive interactions and improved communication.</w:t>
      </w:r>
    </w:p>
    <w:p w14:paraId="37F4627D" w14:textId="77777777" w:rsidR="00274B6B" w:rsidRPr="009818B0" w:rsidRDefault="00274B6B" w:rsidP="006F7AA3">
      <w:pPr>
        <w:rPr>
          <w:b/>
        </w:rPr>
      </w:pPr>
    </w:p>
    <w:p w14:paraId="0A59C51A" w14:textId="48E7D214" w:rsidR="006F7AA3" w:rsidRPr="009818B0" w:rsidRDefault="006F7AA3" w:rsidP="006F7AA3">
      <w:pPr>
        <w:rPr>
          <w:b/>
        </w:rPr>
      </w:pPr>
      <w:r w:rsidRPr="009818B0">
        <w:rPr>
          <w:b/>
        </w:rPr>
        <w:t>Collateral Contacts:</w:t>
      </w:r>
    </w:p>
    <w:p w14:paraId="30EB2B45" w14:textId="77777777" w:rsidR="006F7AA3" w:rsidRPr="009818B0" w:rsidRDefault="006F7AA3" w:rsidP="006F7AA3">
      <w:r w:rsidRPr="009818B0">
        <w:t xml:space="preserve">The Seaport clinician maintains communication with other clinicians, social workers and/or doctors that work with the student. Communication is used to share pertinent information and to coordinate treatment plans. </w:t>
      </w:r>
    </w:p>
    <w:p w14:paraId="0FA3CF70" w14:textId="77777777" w:rsidR="005E60C4" w:rsidRPr="009818B0" w:rsidRDefault="005E60C4">
      <w:pPr>
        <w:rPr>
          <w:b/>
        </w:rPr>
      </w:pPr>
    </w:p>
    <w:p w14:paraId="44B3AC99" w14:textId="77777777" w:rsidR="00E97D6B" w:rsidRPr="009818B0" w:rsidRDefault="00E97D6B">
      <w:pPr>
        <w:rPr>
          <w:b/>
        </w:rPr>
      </w:pPr>
    </w:p>
    <w:p w14:paraId="3BF146CB" w14:textId="77777777" w:rsidR="00E97D6B" w:rsidRPr="009818B0" w:rsidRDefault="00E97D6B">
      <w:pPr>
        <w:rPr>
          <w:b/>
        </w:rPr>
      </w:pPr>
    </w:p>
    <w:p w14:paraId="3235B216" w14:textId="77777777" w:rsidR="00E97D6B" w:rsidRPr="009818B0" w:rsidRDefault="00E97D6B">
      <w:pPr>
        <w:rPr>
          <w:b/>
        </w:rPr>
      </w:pPr>
    </w:p>
    <w:p w14:paraId="50FDD5C0" w14:textId="77777777" w:rsidR="00E97D6B" w:rsidRPr="009818B0" w:rsidRDefault="00E97D6B">
      <w:pPr>
        <w:rPr>
          <w:b/>
        </w:rPr>
      </w:pPr>
    </w:p>
    <w:p w14:paraId="34FE05D6" w14:textId="77777777" w:rsidR="00E97D6B" w:rsidRPr="009818B0" w:rsidRDefault="00E97D6B">
      <w:pPr>
        <w:rPr>
          <w:b/>
        </w:rPr>
      </w:pPr>
    </w:p>
    <w:p w14:paraId="1032A97A" w14:textId="77777777" w:rsidR="00E97D6B" w:rsidRPr="009818B0" w:rsidRDefault="00E97D6B">
      <w:pPr>
        <w:rPr>
          <w:b/>
        </w:rPr>
      </w:pPr>
    </w:p>
    <w:p w14:paraId="76CA0A0B" w14:textId="77777777" w:rsidR="00450337" w:rsidRPr="009818B0" w:rsidRDefault="00450337" w:rsidP="005E60C4">
      <w:pPr>
        <w:pStyle w:val="Title"/>
        <w:jc w:val="left"/>
        <w:rPr>
          <w:szCs w:val="24"/>
        </w:rPr>
      </w:pPr>
    </w:p>
    <w:p w14:paraId="6C8162BB" w14:textId="77777777" w:rsidR="002B214B" w:rsidRPr="009818B0" w:rsidRDefault="002B214B" w:rsidP="005E60C4">
      <w:pPr>
        <w:pStyle w:val="Title"/>
        <w:jc w:val="left"/>
        <w:rPr>
          <w:szCs w:val="24"/>
        </w:rPr>
      </w:pPr>
    </w:p>
    <w:p w14:paraId="3AB5A36F" w14:textId="77777777" w:rsidR="002B214B" w:rsidRPr="009818B0" w:rsidRDefault="002B214B" w:rsidP="005E60C4">
      <w:pPr>
        <w:pStyle w:val="Title"/>
        <w:jc w:val="left"/>
        <w:rPr>
          <w:szCs w:val="24"/>
        </w:rPr>
      </w:pPr>
    </w:p>
    <w:p w14:paraId="654BAAC5" w14:textId="77777777" w:rsidR="002B214B" w:rsidRPr="009818B0" w:rsidRDefault="002B214B" w:rsidP="005E60C4">
      <w:pPr>
        <w:pStyle w:val="Title"/>
        <w:jc w:val="left"/>
        <w:rPr>
          <w:szCs w:val="24"/>
        </w:rPr>
      </w:pPr>
    </w:p>
    <w:p w14:paraId="22E3326B" w14:textId="77777777" w:rsidR="002B214B" w:rsidRPr="009818B0" w:rsidRDefault="002B214B" w:rsidP="005E60C4">
      <w:pPr>
        <w:pStyle w:val="Title"/>
        <w:jc w:val="left"/>
        <w:rPr>
          <w:szCs w:val="24"/>
        </w:rPr>
      </w:pPr>
    </w:p>
    <w:p w14:paraId="0111E71A" w14:textId="77777777" w:rsidR="002B214B" w:rsidRPr="009818B0" w:rsidRDefault="002B214B" w:rsidP="005E60C4">
      <w:pPr>
        <w:pStyle w:val="Title"/>
        <w:jc w:val="left"/>
        <w:rPr>
          <w:szCs w:val="24"/>
        </w:rPr>
      </w:pPr>
    </w:p>
    <w:p w14:paraId="26DB74B6" w14:textId="77777777" w:rsidR="002B214B" w:rsidRPr="009818B0" w:rsidRDefault="002B214B" w:rsidP="005E60C4">
      <w:pPr>
        <w:pStyle w:val="Title"/>
        <w:jc w:val="left"/>
        <w:rPr>
          <w:szCs w:val="24"/>
        </w:rPr>
      </w:pPr>
    </w:p>
    <w:p w14:paraId="65E39967" w14:textId="5853BF32" w:rsidR="005E60C4" w:rsidRPr="009818B0" w:rsidRDefault="005E60C4" w:rsidP="005E60C4">
      <w:pPr>
        <w:pStyle w:val="Title"/>
        <w:jc w:val="left"/>
        <w:rPr>
          <w:szCs w:val="24"/>
        </w:rPr>
      </w:pPr>
      <w:r w:rsidRPr="009818B0">
        <w:rPr>
          <w:szCs w:val="24"/>
        </w:rPr>
        <w:t>SCHOOL YEAR</w:t>
      </w:r>
    </w:p>
    <w:p w14:paraId="6780EEBD" w14:textId="3A78AB8D" w:rsidR="005E60C4" w:rsidRPr="009818B0" w:rsidRDefault="005E60C4" w:rsidP="005E60C4">
      <w:r w:rsidRPr="009818B0">
        <w:t>Seaport Academy</w:t>
      </w:r>
      <w:r w:rsidR="0080706C" w:rsidRPr="009818B0">
        <w:t xml:space="preserve"> runs a 180</w:t>
      </w:r>
      <w:r w:rsidR="002E5F28" w:rsidRPr="009818B0">
        <w:t>-</w:t>
      </w:r>
      <w:r w:rsidR="009866A3" w:rsidRPr="009818B0">
        <w:t>day</w:t>
      </w:r>
      <w:r w:rsidR="002E5F28" w:rsidRPr="009818B0">
        <w:t>, four-</w:t>
      </w:r>
      <w:r w:rsidRPr="009818B0">
        <w:t>term s</w:t>
      </w:r>
      <w:r w:rsidR="0080706C" w:rsidRPr="009818B0">
        <w:t>chool year</w:t>
      </w:r>
      <w:r w:rsidRPr="009818B0">
        <w:t xml:space="preserve">.  </w:t>
      </w:r>
    </w:p>
    <w:p w14:paraId="0C1E3C07" w14:textId="7CE11897" w:rsidR="001C7A38" w:rsidRPr="009818B0" w:rsidRDefault="001C7A38">
      <w:pPr>
        <w:rPr>
          <w:b/>
        </w:rPr>
      </w:pPr>
    </w:p>
    <w:p w14:paraId="56F3108E" w14:textId="2B8B9DAC" w:rsidR="00A87906" w:rsidRPr="009818B0" w:rsidRDefault="00A87906">
      <w:r w:rsidRPr="009818B0">
        <w:rPr>
          <w:b/>
          <w:bCs/>
          <w:u w:val="single"/>
        </w:rPr>
        <w:t>Daily Schedule</w:t>
      </w:r>
      <w:r w:rsidR="00FA624C">
        <w:rPr>
          <w:b/>
          <w:bCs/>
          <w:u w:val="single"/>
        </w:rPr>
        <w:t xml:space="preserve"> for regular in-person instruction</w:t>
      </w:r>
      <w:r w:rsidRPr="009818B0">
        <w:rPr>
          <w:b/>
          <w:bCs/>
          <w:u w:val="single"/>
        </w:rPr>
        <w:t>:</w:t>
      </w:r>
    </w:p>
    <w:p w14:paraId="45CEFE9D" w14:textId="77777777" w:rsidR="00A87906" w:rsidRPr="009818B0" w:rsidRDefault="00A87906"/>
    <w:p w14:paraId="310A9D82" w14:textId="77D8713B" w:rsidR="00A87906" w:rsidRPr="009818B0" w:rsidRDefault="00A87906">
      <w:pPr>
        <w:rPr>
          <w:b/>
          <w:bCs/>
        </w:rPr>
      </w:pPr>
      <w:r w:rsidRPr="009818B0">
        <w:rPr>
          <w:b/>
          <w:bCs/>
        </w:rPr>
        <w:t>M</w:t>
      </w:r>
      <w:r w:rsidR="002B214B" w:rsidRPr="009818B0">
        <w:rPr>
          <w:b/>
          <w:bCs/>
        </w:rPr>
        <w:t>onday-</w:t>
      </w:r>
      <w:r w:rsidR="00862715">
        <w:rPr>
          <w:b/>
          <w:bCs/>
        </w:rPr>
        <w:t>Friday</w:t>
      </w:r>
      <w:r w:rsidRPr="009818B0">
        <w:rPr>
          <w:b/>
          <w:bCs/>
        </w:rPr>
        <w:tab/>
      </w:r>
      <w:r w:rsidRPr="009818B0">
        <w:rPr>
          <w:b/>
          <w:bCs/>
        </w:rPr>
        <w:tab/>
      </w:r>
      <w:r w:rsidR="00862715">
        <w:rPr>
          <w:b/>
          <w:bCs/>
        </w:rPr>
        <w:t>8:00</w:t>
      </w:r>
      <w:r w:rsidR="00F43D1F">
        <w:rPr>
          <w:b/>
          <w:bCs/>
        </w:rPr>
        <w:t xml:space="preserve"> a.m.</w:t>
      </w:r>
      <w:r w:rsidRPr="009818B0">
        <w:rPr>
          <w:b/>
          <w:bCs/>
        </w:rPr>
        <w:t xml:space="preserve"> - 2:00</w:t>
      </w:r>
      <w:r w:rsidR="00F43D1F">
        <w:rPr>
          <w:b/>
          <w:bCs/>
        </w:rPr>
        <w:t xml:space="preserve"> p.m.</w:t>
      </w:r>
    </w:p>
    <w:p w14:paraId="02A18274" w14:textId="77777777" w:rsidR="00A87906" w:rsidRPr="009818B0" w:rsidRDefault="00A87906"/>
    <w:p w14:paraId="09164714" w14:textId="77777777" w:rsidR="00A87906" w:rsidRPr="009818B0" w:rsidRDefault="00A87906">
      <w:r w:rsidRPr="009818B0">
        <w:rPr>
          <w:b/>
          <w:bCs/>
        </w:rPr>
        <w:t>Terms:</w:t>
      </w:r>
    </w:p>
    <w:p w14:paraId="36B180D1" w14:textId="438114E5" w:rsidR="00A87906" w:rsidRPr="009818B0" w:rsidRDefault="00A87906">
      <w:r w:rsidRPr="009818B0">
        <w:t xml:space="preserve">The term is the basic educational unit of Seaport </w:t>
      </w:r>
      <w:r w:rsidR="008038E4" w:rsidRPr="009818B0">
        <w:t>Academy</w:t>
      </w:r>
      <w:r w:rsidRPr="009818B0">
        <w:t xml:space="preserve">. Curriculum, projects, and field trips are planned on a term-by-term basis. In </w:t>
      </w:r>
      <w:r w:rsidR="000035AA" w:rsidRPr="009818B0">
        <w:t xml:space="preserve">addition, eligible students </w:t>
      </w:r>
      <w:r w:rsidRPr="009818B0">
        <w:t xml:space="preserve">take part in fun end of term </w:t>
      </w:r>
      <w:r w:rsidR="000035AA" w:rsidRPr="009818B0">
        <w:t xml:space="preserve">awards </w:t>
      </w:r>
      <w:r w:rsidR="00A46864" w:rsidRPr="009818B0">
        <w:t xml:space="preserve">ceremonies </w:t>
      </w:r>
      <w:r w:rsidR="000035AA" w:rsidRPr="009818B0">
        <w:t xml:space="preserve">and school wide </w:t>
      </w:r>
      <w:r w:rsidRPr="009818B0">
        <w:t>activities!</w:t>
      </w:r>
      <w:r w:rsidR="0044535E" w:rsidRPr="009818B0">
        <w:t xml:space="preserve"> Students who have earned all A</w:t>
      </w:r>
      <w:r w:rsidR="002E5F28" w:rsidRPr="009818B0">
        <w:t>’</w:t>
      </w:r>
      <w:r w:rsidR="00A37667" w:rsidRPr="009818B0">
        <w:t>s</w:t>
      </w:r>
      <w:r w:rsidR="0044535E" w:rsidRPr="009818B0">
        <w:t xml:space="preserve"> and B</w:t>
      </w:r>
      <w:r w:rsidR="002E5F28" w:rsidRPr="009818B0">
        <w:t>’</w:t>
      </w:r>
      <w:r w:rsidR="0044535E" w:rsidRPr="009818B0">
        <w:t>s take part in</w:t>
      </w:r>
      <w:r w:rsidR="00284A40" w:rsidRPr="009818B0">
        <w:t xml:space="preserve"> Honor Roll</w:t>
      </w:r>
      <w:r w:rsidR="00A37667" w:rsidRPr="009818B0">
        <w:t xml:space="preserve"> Breakfast with the director.</w:t>
      </w:r>
    </w:p>
    <w:p w14:paraId="71C996B3" w14:textId="77777777" w:rsidR="002A6AA9" w:rsidRPr="009818B0" w:rsidRDefault="002A6AA9" w:rsidP="004714FD">
      <w:pPr>
        <w:autoSpaceDE w:val="0"/>
        <w:autoSpaceDN w:val="0"/>
        <w:adjustRightInd w:val="0"/>
      </w:pPr>
    </w:p>
    <w:p w14:paraId="573D6284" w14:textId="77777777" w:rsidR="004714FD" w:rsidRPr="009818B0" w:rsidRDefault="004714FD" w:rsidP="004714FD">
      <w:pPr>
        <w:autoSpaceDE w:val="0"/>
        <w:autoSpaceDN w:val="0"/>
        <w:adjustRightInd w:val="0"/>
        <w:rPr>
          <w:b/>
          <w:color w:val="000000"/>
        </w:rPr>
      </w:pPr>
      <w:r w:rsidRPr="009818B0">
        <w:rPr>
          <w:b/>
          <w:color w:val="000000"/>
        </w:rPr>
        <w:t>Seaport Grading</w:t>
      </w:r>
    </w:p>
    <w:p w14:paraId="68F9496D" w14:textId="7FEB7406" w:rsidR="004714FD" w:rsidRPr="009818B0" w:rsidRDefault="00284A40" w:rsidP="004714FD">
      <w:pPr>
        <w:autoSpaceDE w:val="0"/>
        <w:autoSpaceDN w:val="0"/>
        <w:adjustRightInd w:val="0"/>
        <w:rPr>
          <w:color w:val="000000"/>
        </w:rPr>
      </w:pPr>
      <w:r w:rsidRPr="009818B0">
        <w:rPr>
          <w:color w:val="000000"/>
        </w:rPr>
        <w:t xml:space="preserve">All Seaport classes use the same </w:t>
      </w:r>
      <w:r w:rsidR="00751985" w:rsidRPr="009818B0">
        <w:rPr>
          <w:color w:val="000000"/>
        </w:rPr>
        <w:t>rubric to measure class participation. Wh</w:t>
      </w:r>
      <w:r w:rsidR="00922B18" w:rsidRPr="009818B0">
        <w:rPr>
          <w:color w:val="000000"/>
        </w:rPr>
        <w:t>ile other requirements such as</w:t>
      </w:r>
      <w:r w:rsidR="00751985" w:rsidRPr="009818B0">
        <w:rPr>
          <w:color w:val="000000"/>
        </w:rPr>
        <w:t xml:space="preserve"> projects and written work figure into a student’s final grade, participatio</w:t>
      </w:r>
      <w:r w:rsidRPr="009818B0">
        <w:rPr>
          <w:color w:val="000000"/>
        </w:rPr>
        <w:t>n is an important factor</w:t>
      </w:r>
      <w:r w:rsidR="00751985" w:rsidRPr="009818B0">
        <w:rPr>
          <w:color w:val="000000"/>
        </w:rPr>
        <w:t>.</w:t>
      </w:r>
      <w:r w:rsidR="00181F57" w:rsidRPr="009818B0">
        <w:rPr>
          <w:color w:val="000000"/>
        </w:rPr>
        <w:t xml:space="preserve"> You will receive a classroom guide from each core class that will explain exactly how your grade will be calculated.</w:t>
      </w:r>
      <w:r w:rsidR="00751985" w:rsidRPr="009818B0">
        <w:rPr>
          <w:color w:val="000000"/>
        </w:rPr>
        <w:t xml:space="preserve"> </w:t>
      </w:r>
    </w:p>
    <w:p w14:paraId="5CCA663C" w14:textId="4DD89492" w:rsidR="00386375" w:rsidRPr="009818B0" w:rsidRDefault="00386375" w:rsidP="004714FD">
      <w:pPr>
        <w:autoSpaceDE w:val="0"/>
        <w:autoSpaceDN w:val="0"/>
        <w:adjustRightInd w:val="0"/>
        <w:rPr>
          <w:color w:val="000000"/>
        </w:rPr>
      </w:pPr>
    </w:p>
    <w:p w14:paraId="3C2DA65D" w14:textId="0EC3CEE5" w:rsidR="003E1367" w:rsidRPr="009818B0" w:rsidRDefault="003E1367" w:rsidP="004714FD">
      <w:pPr>
        <w:autoSpaceDE w:val="0"/>
        <w:autoSpaceDN w:val="0"/>
        <w:adjustRightInd w:val="0"/>
        <w:rPr>
          <w:color w:val="000000"/>
        </w:rPr>
      </w:pPr>
      <w:r w:rsidRPr="009818B0">
        <w:rPr>
          <w:color w:val="000000"/>
        </w:rPr>
        <w:t xml:space="preserve"> </w:t>
      </w:r>
      <w:r w:rsidR="00386375" w:rsidRPr="009818B0">
        <w:rPr>
          <w:color w:val="000000"/>
        </w:rPr>
        <w:t>Habits of Work and Learning</w:t>
      </w:r>
      <w:r w:rsidRPr="009818B0">
        <w:rPr>
          <w:color w:val="000000"/>
        </w:rPr>
        <w:t xml:space="preserve"> will be graded in this area </w:t>
      </w:r>
      <w:r w:rsidR="00386375" w:rsidRPr="009818B0">
        <w:rPr>
          <w:color w:val="000000"/>
        </w:rPr>
        <w:t>according to the HOWLs rubric scoring Attenda</w:t>
      </w:r>
      <w:r w:rsidR="003C33C7" w:rsidRPr="009818B0">
        <w:rPr>
          <w:color w:val="000000"/>
        </w:rPr>
        <w:t>n</w:t>
      </w:r>
      <w:r w:rsidR="00386375" w:rsidRPr="009818B0">
        <w:rPr>
          <w:color w:val="000000"/>
        </w:rPr>
        <w:t>ce and participation, Classwork and Projects, Use of Technology Appropriately, Respect for Others and Respect for the</w:t>
      </w:r>
      <w:r w:rsidR="00513690" w:rsidRPr="009818B0">
        <w:rPr>
          <w:color w:val="000000"/>
        </w:rPr>
        <w:t xml:space="preserve"> Classroom all on a scale of 1-20</w:t>
      </w:r>
      <w:r w:rsidR="00386375" w:rsidRPr="009818B0">
        <w:rPr>
          <w:color w:val="000000"/>
        </w:rPr>
        <w:t>.</w:t>
      </w:r>
    </w:p>
    <w:p w14:paraId="00F1686F" w14:textId="77777777" w:rsidR="0059137E" w:rsidRPr="009818B0" w:rsidRDefault="0059137E">
      <w:pPr>
        <w:rPr>
          <w:b/>
        </w:rPr>
      </w:pPr>
    </w:p>
    <w:p w14:paraId="33337670" w14:textId="7AD7520D" w:rsidR="00FB27C9" w:rsidRPr="009818B0" w:rsidRDefault="00FB27C9">
      <w:pPr>
        <w:rPr>
          <w:b/>
          <w:i/>
        </w:rPr>
      </w:pPr>
      <w:r w:rsidRPr="009818B0">
        <w:rPr>
          <w:b/>
          <w:i/>
        </w:rPr>
        <w:t>See Appendix for current school year calendar, or visit seaportacademy.org</w:t>
      </w:r>
    </w:p>
    <w:p w14:paraId="585371FE" w14:textId="77777777" w:rsidR="00FB27C9" w:rsidRPr="009818B0" w:rsidRDefault="00FB27C9">
      <w:pPr>
        <w:rPr>
          <w:b/>
        </w:rPr>
      </w:pPr>
    </w:p>
    <w:p w14:paraId="5DBE7EEA" w14:textId="77777777" w:rsidR="0059137E" w:rsidRPr="009818B0" w:rsidRDefault="0059137E">
      <w:pPr>
        <w:rPr>
          <w:b/>
        </w:rPr>
      </w:pPr>
    </w:p>
    <w:p w14:paraId="3FF03B9C" w14:textId="77777777" w:rsidR="00450337" w:rsidRPr="009818B0" w:rsidRDefault="00450337">
      <w:pPr>
        <w:rPr>
          <w:b/>
        </w:rPr>
      </w:pPr>
    </w:p>
    <w:p w14:paraId="7E2BB3FF" w14:textId="77777777" w:rsidR="00450337" w:rsidRPr="009818B0" w:rsidRDefault="00450337">
      <w:pPr>
        <w:rPr>
          <w:b/>
        </w:rPr>
      </w:pPr>
    </w:p>
    <w:p w14:paraId="6DA54627" w14:textId="77777777" w:rsidR="00450337" w:rsidRPr="009818B0" w:rsidRDefault="00450337">
      <w:pPr>
        <w:rPr>
          <w:b/>
        </w:rPr>
      </w:pPr>
    </w:p>
    <w:p w14:paraId="78814492" w14:textId="77777777" w:rsidR="00450337" w:rsidRPr="009818B0" w:rsidRDefault="00450337">
      <w:pPr>
        <w:rPr>
          <w:b/>
        </w:rPr>
      </w:pPr>
    </w:p>
    <w:p w14:paraId="12307F5E" w14:textId="77777777" w:rsidR="00450337" w:rsidRPr="009818B0" w:rsidRDefault="00450337">
      <w:pPr>
        <w:rPr>
          <w:b/>
        </w:rPr>
      </w:pPr>
    </w:p>
    <w:p w14:paraId="6992E308" w14:textId="77777777" w:rsidR="00450337" w:rsidRPr="009818B0" w:rsidRDefault="00450337">
      <w:pPr>
        <w:rPr>
          <w:b/>
        </w:rPr>
      </w:pPr>
    </w:p>
    <w:p w14:paraId="431C985A" w14:textId="77777777" w:rsidR="00450337" w:rsidRPr="009818B0" w:rsidRDefault="00450337">
      <w:pPr>
        <w:rPr>
          <w:b/>
        </w:rPr>
      </w:pPr>
    </w:p>
    <w:p w14:paraId="3B0D847F" w14:textId="77777777" w:rsidR="00450337" w:rsidRPr="009818B0" w:rsidRDefault="00450337">
      <w:pPr>
        <w:rPr>
          <w:b/>
        </w:rPr>
      </w:pPr>
    </w:p>
    <w:p w14:paraId="10A0C0C6" w14:textId="77777777" w:rsidR="00450337" w:rsidRPr="009818B0" w:rsidRDefault="00450337">
      <w:pPr>
        <w:rPr>
          <w:b/>
        </w:rPr>
      </w:pPr>
    </w:p>
    <w:p w14:paraId="02102E18" w14:textId="77777777" w:rsidR="00450337" w:rsidRPr="009818B0" w:rsidRDefault="00450337">
      <w:pPr>
        <w:rPr>
          <w:b/>
        </w:rPr>
      </w:pPr>
    </w:p>
    <w:p w14:paraId="41C5111B" w14:textId="77777777" w:rsidR="00450337" w:rsidRPr="009818B0" w:rsidRDefault="00450337">
      <w:pPr>
        <w:rPr>
          <w:b/>
        </w:rPr>
      </w:pPr>
    </w:p>
    <w:p w14:paraId="402E101A" w14:textId="77777777" w:rsidR="00450337" w:rsidRPr="009818B0" w:rsidRDefault="00450337">
      <w:pPr>
        <w:rPr>
          <w:b/>
        </w:rPr>
      </w:pPr>
    </w:p>
    <w:p w14:paraId="422C9760" w14:textId="77777777" w:rsidR="00450337" w:rsidRPr="009818B0" w:rsidRDefault="00450337">
      <w:pPr>
        <w:rPr>
          <w:b/>
        </w:rPr>
      </w:pPr>
    </w:p>
    <w:p w14:paraId="43B82739" w14:textId="77777777" w:rsidR="00450337" w:rsidRPr="009818B0" w:rsidRDefault="00450337">
      <w:pPr>
        <w:rPr>
          <w:b/>
        </w:rPr>
      </w:pPr>
    </w:p>
    <w:p w14:paraId="0AC59E63" w14:textId="77777777" w:rsidR="00450337" w:rsidRPr="009818B0" w:rsidRDefault="00450337">
      <w:pPr>
        <w:rPr>
          <w:b/>
        </w:rPr>
      </w:pPr>
    </w:p>
    <w:p w14:paraId="5A59E5EC" w14:textId="77777777" w:rsidR="00450337" w:rsidRPr="009818B0" w:rsidRDefault="00450337">
      <w:pPr>
        <w:rPr>
          <w:b/>
        </w:rPr>
      </w:pPr>
    </w:p>
    <w:p w14:paraId="5379C9E4" w14:textId="77777777" w:rsidR="002B214B" w:rsidRPr="009818B0" w:rsidRDefault="002B214B">
      <w:pPr>
        <w:rPr>
          <w:b/>
        </w:rPr>
      </w:pPr>
      <w:r w:rsidRPr="009818B0">
        <w:rPr>
          <w:b/>
        </w:rPr>
        <w:br w:type="page"/>
      </w:r>
    </w:p>
    <w:p w14:paraId="703937D1" w14:textId="3AD68A06" w:rsidR="00A87906" w:rsidRPr="009818B0" w:rsidRDefault="00284A40">
      <w:pPr>
        <w:rPr>
          <w:b/>
        </w:rPr>
      </w:pPr>
      <w:r w:rsidRPr="009818B0">
        <w:rPr>
          <w:b/>
        </w:rPr>
        <w:t>Transition</w:t>
      </w:r>
      <w:r w:rsidR="002A6AA9" w:rsidRPr="009818B0">
        <w:rPr>
          <w:b/>
        </w:rPr>
        <w:t>s</w:t>
      </w:r>
    </w:p>
    <w:p w14:paraId="5E1F3F6A" w14:textId="77777777" w:rsidR="00A87906" w:rsidRPr="009818B0" w:rsidRDefault="00C80423">
      <w:pPr>
        <w:pStyle w:val="BodyTextIndent"/>
        <w:ind w:left="0" w:firstLine="0"/>
        <w:rPr>
          <w:b w:val="0"/>
          <w:szCs w:val="24"/>
        </w:rPr>
      </w:pPr>
      <w:r w:rsidRPr="009818B0">
        <w:rPr>
          <w:b w:val="0"/>
          <w:szCs w:val="24"/>
        </w:rPr>
        <w:t xml:space="preserve">At Seaport Academy, students </w:t>
      </w:r>
      <w:r w:rsidR="00A87906" w:rsidRPr="009818B0">
        <w:rPr>
          <w:b w:val="0"/>
          <w:szCs w:val="24"/>
        </w:rPr>
        <w:t>earn credits towards a high school diploma from their hometown by meeting all the attendance and academic/graduation requirements of the sending school district.</w:t>
      </w:r>
    </w:p>
    <w:p w14:paraId="6FD0B453" w14:textId="77777777" w:rsidR="00A87906" w:rsidRPr="009818B0" w:rsidRDefault="00A87906">
      <w:pPr>
        <w:pStyle w:val="BodyText3"/>
        <w:rPr>
          <w:b/>
          <w:sz w:val="24"/>
        </w:rPr>
      </w:pPr>
    </w:p>
    <w:p w14:paraId="34A2C6CB" w14:textId="77777777" w:rsidR="00A87906" w:rsidRPr="009818B0" w:rsidRDefault="00A87906">
      <w:pPr>
        <w:rPr>
          <w:b/>
        </w:rPr>
      </w:pPr>
      <w:r w:rsidRPr="009818B0">
        <w:rPr>
          <w:b/>
        </w:rPr>
        <w:t>Before Graduation:</w:t>
      </w:r>
    </w:p>
    <w:p w14:paraId="63B13049" w14:textId="77777777" w:rsidR="00A87906" w:rsidRPr="009818B0" w:rsidRDefault="00A87906">
      <w:pPr>
        <w:rPr>
          <w:b/>
        </w:rPr>
      </w:pPr>
      <w:r w:rsidRPr="009818B0">
        <w:rPr>
          <w:b/>
        </w:rPr>
        <w:t xml:space="preserve">Your Vision:  </w:t>
      </w:r>
    </w:p>
    <w:p w14:paraId="1F9658DB" w14:textId="49A389A0" w:rsidR="00A87906" w:rsidRPr="009818B0" w:rsidRDefault="00A87906">
      <w:r w:rsidRPr="009818B0">
        <w:t xml:space="preserve">Seaport </w:t>
      </w:r>
      <w:r w:rsidR="008038E4" w:rsidRPr="009818B0">
        <w:t>Academy</w:t>
      </w:r>
      <w:r w:rsidRPr="009818B0">
        <w:t xml:space="preserve"> assists students in </w:t>
      </w:r>
      <w:r w:rsidRPr="009818B0">
        <w:rPr>
          <w:u w:val="single"/>
        </w:rPr>
        <w:t>recognizing</w:t>
      </w:r>
      <w:r w:rsidRPr="009818B0">
        <w:t xml:space="preserve"> and </w:t>
      </w:r>
      <w:r w:rsidRPr="009818B0">
        <w:rPr>
          <w:u w:val="single"/>
        </w:rPr>
        <w:t>realizing</w:t>
      </w:r>
      <w:r w:rsidRPr="009818B0">
        <w:t xml:space="preserve"> the vision and goals they have for</w:t>
      </w:r>
      <w:r w:rsidR="00F43D1F">
        <w:t xml:space="preserve"> themselves after high school. </w:t>
      </w:r>
      <w:r w:rsidRPr="009818B0">
        <w:t>Your vision for yourself is an important part of your education and the transition proces</w:t>
      </w:r>
      <w:r w:rsidR="00F43D1F">
        <w:t xml:space="preserve">s. </w:t>
      </w:r>
      <w:r w:rsidR="002A6AA9" w:rsidRPr="009818B0">
        <w:t>Students wor</w:t>
      </w:r>
      <w:r w:rsidR="00922B18" w:rsidRPr="009818B0">
        <w:t>k with the Transition Teacher</w:t>
      </w:r>
      <w:r w:rsidRPr="009818B0">
        <w:t xml:space="preserve"> to identify transition goa</w:t>
      </w:r>
      <w:r w:rsidR="002A6AA9" w:rsidRPr="009818B0">
        <w:t>ls and develop a plan of action.</w:t>
      </w:r>
    </w:p>
    <w:p w14:paraId="65DB9875" w14:textId="77777777" w:rsidR="00752DB8" w:rsidRPr="009818B0" w:rsidRDefault="00752DB8">
      <w:pPr>
        <w:rPr>
          <w:b/>
        </w:rPr>
      </w:pPr>
    </w:p>
    <w:p w14:paraId="3474A49C" w14:textId="77777777" w:rsidR="00A87906" w:rsidRPr="009818B0" w:rsidRDefault="00A87906">
      <w:r w:rsidRPr="009818B0">
        <w:rPr>
          <w:b/>
        </w:rPr>
        <w:t>Preparation for After Graduation</w:t>
      </w:r>
      <w:r w:rsidRPr="009818B0">
        <w:t>:</w:t>
      </w:r>
    </w:p>
    <w:p w14:paraId="79DBC1EB" w14:textId="77777777" w:rsidR="00A87906" w:rsidRPr="009818B0" w:rsidRDefault="00A87906">
      <w:pPr>
        <w:rPr>
          <w:b/>
        </w:rPr>
      </w:pPr>
      <w:r w:rsidRPr="009818B0">
        <w:rPr>
          <w:b/>
        </w:rPr>
        <w:t>Support to Implement Your Vision for Yourself:</w:t>
      </w:r>
    </w:p>
    <w:p w14:paraId="7EAB5EFC" w14:textId="083D20EA" w:rsidR="00A87906" w:rsidRPr="009818B0" w:rsidRDefault="00A87906">
      <w:r w:rsidRPr="009818B0">
        <w:t>Seaport offers a variety of supports for its students.</w:t>
      </w:r>
      <w:r w:rsidR="00985DDD">
        <w:t xml:space="preserve"> </w:t>
      </w:r>
      <w:r w:rsidRPr="009818B0">
        <w:t>These include our counseling services, work-st</w:t>
      </w:r>
      <w:r w:rsidR="003A2139" w:rsidRPr="009818B0">
        <w:t>udy and other guided opportunities</w:t>
      </w:r>
      <w:r w:rsidRPr="009818B0">
        <w:t>, and offering classes that become part of the vis</w:t>
      </w:r>
      <w:r w:rsidR="00985DDD">
        <w:t xml:space="preserve">ion you have set for yourself. </w:t>
      </w:r>
      <w:r w:rsidRPr="009818B0">
        <w:t xml:space="preserve">Seaport also offers </w:t>
      </w:r>
      <w:r w:rsidR="008D2803" w:rsidRPr="009818B0">
        <w:t xml:space="preserve">support for students to take </w:t>
      </w:r>
      <w:r w:rsidRPr="009818B0">
        <w:t>classes at Bunker Hill Community Coll</w:t>
      </w:r>
      <w:r w:rsidR="003A2139" w:rsidRPr="009818B0">
        <w:t xml:space="preserve">ege for </w:t>
      </w:r>
      <w:r w:rsidR="00030C14">
        <w:t>those</w:t>
      </w:r>
      <w:r w:rsidR="003A2139" w:rsidRPr="009818B0">
        <w:t xml:space="preserve"> who wish to experience a post-secondary education environment.</w:t>
      </w:r>
    </w:p>
    <w:p w14:paraId="0F67EB40" w14:textId="77777777" w:rsidR="00A87906" w:rsidRPr="009818B0" w:rsidRDefault="00A87906"/>
    <w:p w14:paraId="7B902AF1" w14:textId="6E038171" w:rsidR="00FA76D5" w:rsidRPr="009818B0" w:rsidRDefault="00FA76D5" w:rsidP="00FA76D5">
      <w:pPr>
        <w:widowControl w:val="0"/>
        <w:autoSpaceDE w:val="0"/>
        <w:autoSpaceDN w:val="0"/>
        <w:adjustRightInd w:val="0"/>
        <w:rPr>
          <w:b/>
          <w:sz w:val="50"/>
          <w:szCs w:val="50"/>
        </w:rPr>
      </w:pPr>
      <w:r w:rsidRPr="009818B0">
        <w:rPr>
          <w:b/>
        </w:rPr>
        <w:t xml:space="preserve">Seaport Graduation Requirements: </w:t>
      </w:r>
    </w:p>
    <w:p w14:paraId="0D3105AB" w14:textId="01D0360E" w:rsidR="00FA76D5" w:rsidRDefault="00FA76D5" w:rsidP="00FA76D5">
      <w:pPr>
        <w:widowControl w:val="0"/>
        <w:autoSpaceDE w:val="0"/>
        <w:autoSpaceDN w:val="0"/>
        <w:adjustRightInd w:val="0"/>
      </w:pPr>
      <w:r w:rsidRPr="009818B0">
        <w:t>Seaport Academy follows a program of study</w:t>
      </w:r>
      <w:r w:rsidR="0044535E" w:rsidRPr="009818B0">
        <w:t>,</w:t>
      </w:r>
      <w:r w:rsidRPr="009818B0">
        <w:t xml:space="preserve"> which meets the MASS CORE</w:t>
      </w:r>
      <w:r w:rsidR="0044535E" w:rsidRPr="009818B0">
        <w:t xml:space="preserve"> </w:t>
      </w:r>
      <w:r w:rsidRPr="009818B0">
        <w:t>requirements and includes each district’s graduation requirements as well. Sending</w:t>
      </w:r>
      <w:r w:rsidR="0044535E" w:rsidRPr="009818B0">
        <w:t xml:space="preserve"> </w:t>
      </w:r>
      <w:r w:rsidRPr="009818B0">
        <w:t>districts issue diplomas to graduates who meet the requirements outlined below. If the</w:t>
      </w:r>
      <w:r w:rsidR="0044535E" w:rsidRPr="009818B0">
        <w:t xml:space="preserve"> </w:t>
      </w:r>
      <w:r w:rsidRPr="009818B0">
        <w:t>requirements are not met by the time the student reaches age 22, he will be granted a</w:t>
      </w:r>
      <w:r w:rsidR="0044535E" w:rsidRPr="009818B0">
        <w:t xml:space="preserve"> </w:t>
      </w:r>
      <w:r w:rsidRPr="009818B0">
        <w:t>certificate of attendance. Seaport staff work with each student so he has the best</w:t>
      </w:r>
      <w:r w:rsidR="0044535E" w:rsidRPr="009818B0">
        <w:t xml:space="preserve"> </w:t>
      </w:r>
      <w:r w:rsidRPr="009818B0">
        <w:t>chance of o</w:t>
      </w:r>
      <w:r w:rsidR="00985DDD">
        <w:t>btaining a high school diploma.</w:t>
      </w:r>
    </w:p>
    <w:p w14:paraId="2BB67008" w14:textId="77777777" w:rsidR="00985DDD" w:rsidRPr="009818B0" w:rsidRDefault="00985DDD" w:rsidP="00FA76D5">
      <w:pPr>
        <w:widowControl w:val="0"/>
        <w:autoSpaceDE w:val="0"/>
        <w:autoSpaceDN w:val="0"/>
        <w:adjustRightInd w:val="0"/>
      </w:pPr>
    </w:p>
    <w:p w14:paraId="2CB33AC7" w14:textId="77777777" w:rsidR="00FA76D5" w:rsidRPr="00985DDD" w:rsidRDefault="00FA76D5" w:rsidP="00985DDD">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4 years English Language Arts</w:t>
      </w:r>
    </w:p>
    <w:p w14:paraId="72E2ACF8" w14:textId="012C4404" w:rsidR="00FA76D5" w:rsidRPr="00985DDD" w:rsidRDefault="009A3091" w:rsidP="00985DDD">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3-4</w:t>
      </w:r>
      <w:r w:rsidR="00FA76D5" w:rsidRPr="00985DDD">
        <w:rPr>
          <w:rFonts w:ascii="Times New Roman" w:hAnsi="Times New Roman"/>
          <w:sz w:val="24"/>
          <w:szCs w:val="24"/>
        </w:rPr>
        <w:t xml:space="preserve"> years Math including Algebra I and II and Geometry</w:t>
      </w:r>
    </w:p>
    <w:p w14:paraId="7D12ADA3" w14:textId="77777777" w:rsidR="00FA76D5" w:rsidRPr="00985DDD" w:rsidRDefault="00FA76D5" w:rsidP="00985DDD">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3 years Science with lab</w:t>
      </w:r>
    </w:p>
    <w:p w14:paraId="509C36AE" w14:textId="77777777" w:rsidR="00FA76D5" w:rsidRPr="00985DDD" w:rsidRDefault="00FA76D5" w:rsidP="00985DDD">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3 years History including 1 year World History and 2 years U.S. History</w:t>
      </w:r>
    </w:p>
    <w:p w14:paraId="13EAA3C8" w14:textId="355E842E" w:rsidR="00FA76D5" w:rsidRPr="00985DDD" w:rsidRDefault="00A23B91" w:rsidP="00985DDD">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1 year</w:t>
      </w:r>
      <w:r w:rsidR="00FA76D5" w:rsidRPr="00985DDD">
        <w:rPr>
          <w:rFonts w:ascii="Times New Roman" w:hAnsi="Times New Roman"/>
          <w:sz w:val="24"/>
          <w:szCs w:val="24"/>
        </w:rPr>
        <w:t xml:space="preserve"> of Arts</w:t>
      </w:r>
    </w:p>
    <w:p w14:paraId="481BD300" w14:textId="12F8C3BC" w:rsidR="00FA76D5" w:rsidRPr="00985DDD" w:rsidRDefault="00FA76D5" w:rsidP="00FA76D5">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5 years of Additional Core courses including Business Education, Career and TechnicalEducation, Health, Technology and any of the subjects above.</w:t>
      </w:r>
    </w:p>
    <w:p w14:paraId="2F447B3E" w14:textId="4A4652BA" w:rsidR="00FA76D5" w:rsidRPr="00985DDD" w:rsidRDefault="00FA76D5" w:rsidP="00DA18DE">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4 years Career Development Experiences: includes Career Awareness Experiences in</w:t>
      </w:r>
      <w:r w:rsidR="00985DDD" w:rsidRPr="00985DDD">
        <w:rPr>
          <w:rFonts w:ascii="Times New Roman" w:hAnsi="Times New Roman"/>
          <w:sz w:val="24"/>
          <w:szCs w:val="24"/>
        </w:rPr>
        <w:t xml:space="preserve"> </w:t>
      </w:r>
      <w:r w:rsidRPr="00985DDD">
        <w:rPr>
          <w:rFonts w:ascii="Times New Roman" w:hAnsi="Times New Roman"/>
          <w:sz w:val="24"/>
          <w:szCs w:val="24"/>
        </w:rPr>
        <w:t>lower grades and Internships, Work-based learning, College programs, etc</w:t>
      </w:r>
      <w:r w:rsidR="0044535E" w:rsidRPr="00985DDD">
        <w:rPr>
          <w:rFonts w:ascii="Times New Roman" w:hAnsi="Times New Roman"/>
          <w:sz w:val="24"/>
          <w:szCs w:val="24"/>
        </w:rPr>
        <w:t>.</w:t>
      </w:r>
      <w:r w:rsidRPr="00985DDD">
        <w:rPr>
          <w:rFonts w:ascii="Times New Roman" w:hAnsi="Times New Roman"/>
          <w:sz w:val="24"/>
          <w:szCs w:val="24"/>
        </w:rPr>
        <w:t xml:space="preserve"> in uppergrades. </w:t>
      </w:r>
    </w:p>
    <w:p w14:paraId="1DB722FB" w14:textId="1C02034F" w:rsidR="00FA76D5" w:rsidRPr="00985DDD" w:rsidRDefault="00FA76D5" w:rsidP="00EF483C">
      <w:pPr>
        <w:pStyle w:val="ListParagraph"/>
        <w:widowControl w:val="0"/>
        <w:numPr>
          <w:ilvl w:val="0"/>
          <w:numId w:val="35"/>
        </w:numPr>
        <w:autoSpaceDE w:val="0"/>
        <w:autoSpaceDN w:val="0"/>
        <w:adjustRightInd w:val="0"/>
        <w:rPr>
          <w:rFonts w:ascii="Times New Roman" w:hAnsi="Times New Roman"/>
          <w:sz w:val="24"/>
          <w:szCs w:val="24"/>
        </w:rPr>
      </w:pPr>
      <w:r w:rsidRPr="00985DDD">
        <w:rPr>
          <w:rFonts w:ascii="Times New Roman" w:hAnsi="Times New Roman"/>
          <w:sz w:val="24"/>
          <w:szCs w:val="24"/>
        </w:rPr>
        <w:t>Students must also achieve a minimum of Needs Improvement passing grades in three</w:t>
      </w:r>
      <w:r w:rsidR="00985DDD" w:rsidRPr="00985DDD">
        <w:rPr>
          <w:rFonts w:ascii="Times New Roman" w:hAnsi="Times New Roman"/>
          <w:sz w:val="24"/>
          <w:szCs w:val="24"/>
        </w:rPr>
        <w:t xml:space="preserve"> </w:t>
      </w:r>
      <w:r w:rsidRPr="00985DDD">
        <w:rPr>
          <w:rFonts w:ascii="Times New Roman" w:hAnsi="Times New Roman"/>
          <w:sz w:val="24"/>
          <w:szCs w:val="24"/>
        </w:rPr>
        <w:t>State Required Assessment tests, English Language Arts, Mathematics, and Science</w:t>
      </w:r>
      <w:r w:rsidR="00985DDD" w:rsidRPr="00985DDD">
        <w:rPr>
          <w:rFonts w:ascii="Times New Roman" w:hAnsi="Times New Roman"/>
          <w:sz w:val="24"/>
          <w:szCs w:val="24"/>
        </w:rPr>
        <w:t xml:space="preserve"> </w:t>
      </w:r>
      <w:r w:rsidRPr="00985DDD">
        <w:rPr>
          <w:rFonts w:ascii="Times New Roman" w:hAnsi="Times New Roman"/>
          <w:sz w:val="24"/>
          <w:szCs w:val="24"/>
        </w:rPr>
        <w:t xml:space="preserve">and Technology. </w:t>
      </w:r>
    </w:p>
    <w:p w14:paraId="77A36F32" w14:textId="77777777" w:rsidR="009C7957" w:rsidRPr="00985DDD" w:rsidRDefault="009C7957"/>
    <w:p w14:paraId="3CF066C7" w14:textId="77777777" w:rsidR="00FB27C9" w:rsidRPr="009818B0" w:rsidRDefault="00FB27C9">
      <w:pPr>
        <w:rPr>
          <w:b/>
        </w:rPr>
      </w:pPr>
    </w:p>
    <w:p w14:paraId="1168629C" w14:textId="77777777" w:rsidR="00FB27C9" w:rsidRPr="009818B0" w:rsidRDefault="00FB27C9">
      <w:pPr>
        <w:rPr>
          <w:b/>
        </w:rPr>
      </w:pPr>
    </w:p>
    <w:p w14:paraId="2E5F4EBD" w14:textId="77777777" w:rsidR="0059137E" w:rsidRPr="009818B0" w:rsidRDefault="0059137E">
      <w:pPr>
        <w:rPr>
          <w:b/>
        </w:rPr>
      </w:pPr>
    </w:p>
    <w:p w14:paraId="628E8301" w14:textId="77777777" w:rsidR="002B214B" w:rsidRPr="009818B0" w:rsidRDefault="002B214B">
      <w:pPr>
        <w:rPr>
          <w:b/>
        </w:rPr>
      </w:pPr>
      <w:r w:rsidRPr="009818B0">
        <w:rPr>
          <w:b/>
        </w:rPr>
        <w:br w:type="page"/>
      </w:r>
    </w:p>
    <w:p w14:paraId="76393703" w14:textId="02431523" w:rsidR="004411D2" w:rsidRPr="009818B0" w:rsidRDefault="00A87906">
      <w:pPr>
        <w:rPr>
          <w:b/>
        </w:rPr>
      </w:pPr>
      <w:r w:rsidRPr="009818B0">
        <w:rPr>
          <w:b/>
        </w:rPr>
        <w:t>Health &amp; Safety</w:t>
      </w:r>
    </w:p>
    <w:p w14:paraId="49858D1C" w14:textId="77777777" w:rsidR="002A6AA9" w:rsidRPr="009818B0" w:rsidRDefault="002A6AA9">
      <w:pPr>
        <w:rPr>
          <w:b/>
        </w:rPr>
      </w:pPr>
      <w:r w:rsidRPr="009818B0">
        <w:rPr>
          <w:b/>
        </w:rPr>
        <w:t>Required Documentation</w:t>
      </w:r>
    </w:p>
    <w:p w14:paraId="16E2F355" w14:textId="072C89A7" w:rsidR="00A87906" w:rsidRPr="009818B0" w:rsidRDefault="002A6AA9">
      <w:r w:rsidRPr="009818B0">
        <w:t>All students must provide</w:t>
      </w:r>
      <w:r w:rsidR="004411D2" w:rsidRPr="009818B0">
        <w:t xml:space="preserve"> health</w:t>
      </w:r>
      <w:r w:rsidRPr="009818B0">
        <w:t xml:space="preserve"> documentation prior to enrollment</w:t>
      </w:r>
      <w:r w:rsidR="004411D2" w:rsidRPr="009818B0">
        <w:t xml:space="preserve"> that is to be updated yearly</w:t>
      </w:r>
    </w:p>
    <w:p w14:paraId="758765A3" w14:textId="37E9036D" w:rsidR="004411D2" w:rsidRPr="00985DDD" w:rsidRDefault="004411D2" w:rsidP="00985DDD">
      <w:pPr>
        <w:pStyle w:val="ListParagraph"/>
        <w:numPr>
          <w:ilvl w:val="0"/>
          <w:numId w:val="36"/>
        </w:numPr>
        <w:rPr>
          <w:rFonts w:ascii="Times New Roman" w:hAnsi="Times New Roman"/>
          <w:sz w:val="24"/>
          <w:szCs w:val="24"/>
        </w:rPr>
      </w:pPr>
      <w:r w:rsidRPr="00985DDD">
        <w:rPr>
          <w:rFonts w:ascii="Times New Roman" w:hAnsi="Times New Roman"/>
          <w:sz w:val="24"/>
          <w:szCs w:val="24"/>
        </w:rPr>
        <w:t>A physical exam performed by a physician within the last 12 months</w:t>
      </w:r>
    </w:p>
    <w:p w14:paraId="46D6C24E" w14:textId="3077EDAF" w:rsidR="004411D2" w:rsidRPr="00985DDD" w:rsidRDefault="004411D2" w:rsidP="00985DDD">
      <w:pPr>
        <w:pStyle w:val="ListParagraph"/>
        <w:numPr>
          <w:ilvl w:val="0"/>
          <w:numId w:val="36"/>
        </w:numPr>
        <w:rPr>
          <w:rFonts w:ascii="Times New Roman" w:hAnsi="Times New Roman"/>
          <w:sz w:val="24"/>
          <w:szCs w:val="24"/>
        </w:rPr>
      </w:pPr>
      <w:r w:rsidRPr="00985DDD">
        <w:rPr>
          <w:rFonts w:ascii="Times New Roman" w:hAnsi="Times New Roman"/>
          <w:sz w:val="24"/>
          <w:szCs w:val="24"/>
        </w:rPr>
        <w:t>Up to date immunization record</w:t>
      </w:r>
    </w:p>
    <w:p w14:paraId="00146A91" w14:textId="1044AC6A" w:rsidR="002A6AA9" w:rsidRPr="00985DDD" w:rsidRDefault="004411D2" w:rsidP="00985DDD">
      <w:pPr>
        <w:pStyle w:val="ListParagraph"/>
        <w:numPr>
          <w:ilvl w:val="0"/>
          <w:numId w:val="36"/>
        </w:numPr>
      </w:pPr>
      <w:r w:rsidRPr="00985DDD">
        <w:rPr>
          <w:rFonts w:ascii="Times New Roman" w:hAnsi="Times New Roman"/>
          <w:sz w:val="24"/>
          <w:szCs w:val="24"/>
        </w:rPr>
        <w:t>Proof of dental e</w:t>
      </w:r>
      <w:r w:rsidR="0044535E" w:rsidRPr="00985DDD">
        <w:rPr>
          <w:rFonts w:ascii="Times New Roman" w:hAnsi="Times New Roman"/>
          <w:sz w:val="24"/>
          <w:szCs w:val="24"/>
        </w:rPr>
        <w:t>xam performed within the last 6</w:t>
      </w:r>
      <w:r w:rsidRPr="00985DDD">
        <w:rPr>
          <w:rFonts w:ascii="Times New Roman" w:hAnsi="Times New Roman"/>
          <w:sz w:val="24"/>
          <w:szCs w:val="24"/>
        </w:rPr>
        <w:t xml:space="preserve"> months</w:t>
      </w:r>
      <w:r w:rsidR="002B214B" w:rsidRPr="00985DDD">
        <w:rPr>
          <w:rFonts w:ascii="Times New Roman" w:hAnsi="Times New Roman"/>
          <w:sz w:val="24"/>
          <w:szCs w:val="24"/>
        </w:rPr>
        <w:t xml:space="preserve"> (provide date)</w:t>
      </w:r>
    </w:p>
    <w:p w14:paraId="1B9DC299" w14:textId="77777777" w:rsidR="00A87906" w:rsidRPr="009818B0" w:rsidRDefault="00A87906">
      <w:r w:rsidRPr="009818B0">
        <w:rPr>
          <w:b/>
        </w:rPr>
        <w:t>Manual</w:t>
      </w:r>
    </w:p>
    <w:p w14:paraId="0E3F1C56" w14:textId="09C02E4F" w:rsidR="00A87906" w:rsidRPr="009818B0" w:rsidRDefault="00A87906">
      <w:r w:rsidRPr="009818B0">
        <w:t xml:space="preserve">A complete Health &amp; Safety Policy Manual is available </w:t>
      </w:r>
      <w:r w:rsidR="0044535E" w:rsidRPr="009818B0">
        <w:t xml:space="preserve">for </w:t>
      </w:r>
      <w:r w:rsidRPr="009818B0">
        <w:t>reference at the front desk.</w:t>
      </w:r>
    </w:p>
    <w:p w14:paraId="6A38E6CA" w14:textId="77777777" w:rsidR="0050228B" w:rsidRPr="009818B0" w:rsidRDefault="0050228B"/>
    <w:p w14:paraId="23FACE58" w14:textId="77777777" w:rsidR="00A87906" w:rsidRPr="009818B0" w:rsidRDefault="00A87906">
      <w:pPr>
        <w:rPr>
          <w:b/>
        </w:rPr>
      </w:pPr>
      <w:r w:rsidRPr="009818B0">
        <w:rPr>
          <w:b/>
        </w:rPr>
        <w:t>Medications</w:t>
      </w:r>
    </w:p>
    <w:p w14:paraId="67CABC37" w14:textId="0191D8AD" w:rsidR="00A87906" w:rsidRPr="009818B0" w:rsidRDefault="00A87906">
      <w:pPr>
        <w:rPr>
          <w:b/>
          <w:i/>
        </w:rPr>
      </w:pPr>
      <w:r w:rsidRPr="009818B0">
        <w:t>The rule concerning medication is as follows: Students cannot carry around any medi</w:t>
      </w:r>
      <w:r w:rsidR="00985DDD">
        <w:t xml:space="preserve">cations during the school day. </w:t>
      </w:r>
      <w:r w:rsidRPr="009818B0">
        <w:t>All medications must be left with the Director or A</w:t>
      </w:r>
      <w:r w:rsidR="004411D2" w:rsidRPr="009818B0">
        <w:t>ssistant Director or Director of Student Services</w:t>
      </w:r>
      <w:r w:rsidRPr="009818B0">
        <w:t>, who will dispense them at the appropriate times</w:t>
      </w:r>
      <w:r w:rsidR="00284A40" w:rsidRPr="009818B0">
        <w:t xml:space="preserve"> according to the prescribing or recommending physician</w:t>
      </w:r>
      <w:r w:rsidRPr="009818B0">
        <w:t>.</w:t>
      </w:r>
      <w:r w:rsidR="002760D9" w:rsidRPr="009818B0">
        <w:t xml:space="preserve"> </w:t>
      </w:r>
      <w:r w:rsidR="004411D2" w:rsidRPr="009818B0">
        <w:rPr>
          <w:u w:val="single"/>
        </w:rPr>
        <w:t>Medication of any kind cannot be dispensed without the Med Consent Form filled out by the parent or guardian AND the recommending or prescribing physician.</w:t>
      </w:r>
      <w:r w:rsidR="004411D2" w:rsidRPr="009818B0">
        <w:t xml:space="preserve"> </w:t>
      </w:r>
      <w:r w:rsidR="002760D9" w:rsidRPr="009818B0">
        <w:t>If students are away on an overnight trip, the staff member designated trip leader is responsible for keeping and dispensing medications.</w:t>
      </w:r>
      <w:r w:rsidR="0059137E" w:rsidRPr="009818B0">
        <w:t xml:space="preserve"> </w:t>
      </w:r>
    </w:p>
    <w:p w14:paraId="67A3774C" w14:textId="77777777" w:rsidR="00A87906" w:rsidRPr="009818B0" w:rsidRDefault="00A87906"/>
    <w:p w14:paraId="05249F57" w14:textId="5332262F" w:rsidR="00A87906" w:rsidRDefault="00A87906">
      <w:r w:rsidRPr="009818B0">
        <w:t>Students who take medication on a regular basis must provide the school administration with supply of the medication in the original marked container.  This must also be accompanied with a signed consent form from th</w:t>
      </w:r>
      <w:r w:rsidR="00284A40" w:rsidRPr="009818B0">
        <w:t>e parent and treating physician</w:t>
      </w:r>
      <w:r w:rsidR="00030C14">
        <w:t>,</w:t>
      </w:r>
      <w:r w:rsidR="00284A40" w:rsidRPr="009818B0">
        <w:t xml:space="preserve"> updated each school year.</w:t>
      </w:r>
    </w:p>
    <w:p w14:paraId="45EFC1E6" w14:textId="77777777" w:rsidR="00985DDD" w:rsidRPr="009818B0" w:rsidRDefault="00985DDD"/>
    <w:p w14:paraId="79F1B36B" w14:textId="6D6F4EF2" w:rsidR="00A87906" w:rsidRPr="009818B0" w:rsidRDefault="00030C14">
      <w:r>
        <w:t>S</w:t>
      </w:r>
      <w:r w:rsidR="00A87906" w:rsidRPr="009818B0">
        <w:t xml:space="preserve">tudents on temporary medication (e.g. antibiotics, cold medicine, allergy medicine) must bring in a doctor’s note specifying the medication and the </w:t>
      </w:r>
      <w:r w:rsidR="00284A40" w:rsidRPr="009818B0">
        <w:t xml:space="preserve">dosage.  A signed consent form </w:t>
      </w:r>
      <w:r w:rsidR="00A87906" w:rsidRPr="009818B0">
        <w:t>from the par</w:t>
      </w:r>
      <w:r w:rsidR="00284A40" w:rsidRPr="009818B0">
        <w:t>ent and the student’s physician</w:t>
      </w:r>
      <w:r w:rsidR="00A87906" w:rsidRPr="009818B0">
        <w:t xml:space="preserve"> must accompany this. </w:t>
      </w:r>
      <w:r w:rsidR="0059137E" w:rsidRPr="009818B0">
        <w:rPr>
          <w:b/>
          <w:i/>
        </w:rPr>
        <w:t>See Med Consent form in appendix.</w:t>
      </w:r>
    </w:p>
    <w:p w14:paraId="487D0715" w14:textId="77777777" w:rsidR="00A87906" w:rsidRPr="009818B0" w:rsidRDefault="00A87906"/>
    <w:p w14:paraId="7F858A2A" w14:textId="77777777" w:rsidR="00A87906" w:rsidRPr="009818B0" w:rsidRDefault="00A87906">
      <w:r w:rsidRPr="009818B0">
        <w:rPr>
          <w:b/>
        </w:rPr>
        <w:t>Preventive Medicine</w:t>
      </w:r>
    </w:p>
    <w:p w14:paraId="1D4748F0" w14:textId="77777777" w:rsidR="00985DDD" w:rsidRDefault="00A87906">
      <w:pPr>
        <w:rPr>
          <w:bCs/>
        </w:rPr>
      </w:pPr>
      <w:r w:rsidRPr="009818B0">
        <w:rPr>
          <w:bCs/>
        </w:rPr>
        <w:t xml:space="preserve">Preventive medicine is an important aspect of life at Seaport </w:t>
      </w:r>
      <w:r w:rsidR="008038E4" w:rsidRPr="009818B0">
        <w:rPr>
          <w:bCs/>
        </w:rPr>
        <w:t>Academy</w:t>
      </w:r>
      <w:r w:rsidRPr="009818B0">
        <w:rPr>
          <w:bCs/>
        </w:rPr>
        <w:t>. This includes providing healthy meals for our students, clinical outreach to our students and parents, Physical education programs, health classes and</w:t>
      </w:r>
      <w:r w:rsidR="00985DDD">
        <w:rPr>
          <w:bCs/>
        </w:rPr>
        <w:t xml:space="preserve"> overseeing the health and well-</w:t>
      </w:r>
      <w:r w:rsidRPr="009818B0">
        <w:rPr>
          <w:bCs/>
        </w:rPr>
        <w:t xml:space="preserve">being of our students. </w:t>
      </w:r>
    </w:p>
    <w:p w14:paraId="0A5213E2" w14:textId="77777777" w:rsidR="00985DDD" w:rsidRDefault="00985DDD">
      <w:pPr>
        <w:rPr>
          <w:bCs/>
        </w:rPr>
      </w:pPr>
    </w:p>
    <w:p w14:paraId="41126FC8" w14:textId="43E9066E" w:rsidR="00A87906" w:rsidRDefault="00A87906">
      <w:r w:rsidRPr="009818B0">
        <w:t xml:space="preserve">Seaport </w:t>
      </w:r>
      <w:r w:rsidR="008038E4" w:rsidRPr="009818B0">
        <w:t>Academy</w:t>
      </w:r>
      <w:r w:rsidRPr="009818B0">
        <w:t xml:space="preserve"> pays particular attention to the nutritional needs of our students and serves food that meets the nutritional</w:t>
      </w:r>
      <w:r w:rsidR="00985DDD">
        <w:t xml:space="preserve"> requirements of our students. </w:t>
      </w:r>
      <w:r w:rsidRPr="009818B0">
        <w:t xml:space="preserve">Seaport </w:t>
      </w:r>
      <w:r w:rsidR="008038E4" w:rsidRPr="009818B0">
        <w:t>Academy</w:t>
      </w:r>
      <w:r w:rsidRPr="009818B0">
        <w:t xml:space="preserve"> ensures that all kitchens, dining, bathing/toilet and living areas are of an adequate type, size and design appropriate to the a</w:t>
      </w:r>
      <w:r w:rsidR="00985DDD">
        <w:t xml:space="preserve">ges and needs of the students. </w:t>
      </w:r>
      <w:r w:rsidRPr="009818B0">
        <w:t xml:space="preserve">Seaport </w:t>
      </w:r>
      <w:r w:rsidR="008038E4" w:rsidRPr="009818B0">
        <w:t>Academy</w:t>
      </w:r>
      <w:r w:rsidRPr="009818B0">
        <w:t xml:space="preserve"> maintains areas that are clean, well ventilated and free from hazards. Seaport </w:t>
      </w:r>
      <w:r w:rsidR="008038E4" w:rsidRPr="009818B0">
        <w:t>Academy</w:t>
      </w:r>
      <w:r w:rsidRPr="009818B0">
        <w:t xml:space="preserve"> provides students with equipment, supplies and materials that are clean, safe and appropriate to the </w:t>
      </w:r>
      <w:r w:rsidR="00985DDD">
        <w:t>ages and needs of the students.</w:t>
      </w:r>
      <w:r w:rsidRPr="009818B0">
        <w:t xml:space="preserve"> Seaport </w:t>
      </w:r>
      <w:r w:rsidR="008038E4" w:rsidRPr="009818B0">
        <w:t>Academy</w:t>
      </w:r>
      <w:r w:rsidRPr="009818B0">
        <w:t xml:space="preserve"> will post, when applicable, food allergies in all appropriate areas of the program.</w:t>
      </w:r>
    </w:p>
    <w:p w14:paraId="5DA876E9" w14:textId="77777777" w:rsidR="00985DDD" w:rsidRPr="009818B0" w:rsidRDefault="00985DDD">
      <w:pPr>
        <w:rPr>
          <w:bCs/>
        </w:rPr>
      </w:pPr>
    </w:p>
    <w:p w14:paraId="1B0B1854" w14:textId="08163CA4" w:rsidR="00922B18" w:rsidRPr="009818B0" w:rsidRDefault="00A87906">
      <w:pPr>
        <w:rPr>
          <w:bCs/>
        </w:rPr>
      </w:pPr>
      <w:r w:rsidRPr="009818B0">
        <w:rPr>
          <w:bCs/>
        </w:rPr>
        <w:t>All students are required to complete and return all applicable hea</w:t>
      </w:r>
      <w:r w:rsidR="00985DDD">
        <w:rPr>
          <w:bCs/>
        </w:rPr>
        <w:t xml:space="preserve">lth forms prior to admissions. </w:t>
      </w:r>
      <w:r w:rsidRPr="009818B0">
        <w:rPr>
          <w:bCs/>
        </w:rPr>
        <w:t xml:space="preserve">Any changes regarding the health or medical treatment of a student should be reported by a parent/guardian to Seaport </w:t>
      </w:r>
      <w:r w:rsidR="008038E4" w:rsidRPr="009818B0">
        <w:rPr>
          <w:bCs/>
        </w:rPr>
        <w:t>Academy</w:t>
      </w:r>
      <w:r w:rsidR="00922B18" w:rsidRPr="009818B0">
        <w:rPr>
          <w:bCs/>
        </w:rPr>
        <w:t>.</w:t>
      </w:r>
    </w:p>
    <w:p w14:paraId="041A1920" w14:textId="77777777" w:rsidR="00A87906" w:rsidRPr="009818B0" w:rsidRDefault="00A87906">
      <w:r w:rsidRPr="009818B0">
        <w:rPr>
          <w:b/>
        </w:rPr>
        <w:t>Illness, Injury and Emergencies</w:t>
      </w:r>
    </w:p>
    <w:p w14:paraId="78429A9E" w14:textId="4B153B20" w:rsidR="00A87906" w:rsidRPr="009818B0" w:rsidRDefault="00A87906">
      <w:r w:rsidRPr="009818B0">
        <w:t xml:space="preserve">Seaport </w:t>
      </w:r>
      <w:r w:rsidR="008038E4" w:rsidRPr="009818B0">
        <w:t>Academy</w:t>
      </w:r>
      <w:r w:rsidRPr="009818B0">
        <w:t xml:space="preserve"> provides emergency care to students who become ill or are </w:t>
      </w:r>
      <w:r w:rsidR="00985DDD">
        <w:t>injured during the school day. </w:t>
      </w:r>
      <w:r w:rsidRPr="009818B0">
        <w:t>Wh</w:t>
      </w:r>
      <w:r w:rsidR="00877011" w:rsidRPr="009818B0">
        <w:t>en a student becomes ill, he</w:t>
      </w:r>
      <w:r w:rsidRPr="009818B0">
        <w:t xml:space="preserve"> should report to an available staff person.  If a student is sufficiently ill, the parent or guardian will be notified and the student dismissed to the parent</w:t>
      </w:r>
      <w:r w:rsidR="00985DDD">
        <w:t>/guardian or designated adult. </w:t>
      </w:r>
      <w:r w:rsidRPr="009818B0">
        <w:t>In cases of emergency, students should report direc</w:t>
      </w:r>
      <w:r w:rsidR="009047C8" w:rsidRPr="009818B0">
        <w:t xml:space="preserve">tly to a Seaport staff person. </w:t>
      </w:r>
      <w:r w:rsidRPr="009818B0">
        <w:t>In the event of an emergency, school staff will treat the student for any minor conditions requiring First Aid or will call emergency med</w:t>
      </w:r>
      <w:r w:rsidR="00985DDD">
        <w:t xml:space="preserve">ical assistance for treatment. </w:t>
      </w:r>
      <w:r w:rsidRPr="009818B0">
        <w:t>Parents/guardians will be contacted about the situation as soon as possible. </w:t>
      </w:r>
    </w:p>
    <w:p w14:paraId="2E328FDE" w14:textId="77777777" w:rsidR="00A87906" w:rsidRPr="009818B0" w:rsidRDefault="00A87906"/>
    <w:p w14:paraId="64C603D9" w14:textId="700DA468" w:rsidR="00A87906" w:rsidRPr="009818B0" w:rsidRDefault="00A87906">
      <w:r w:rsidRPr="009818B0">
        <w:t>Please keep the school informed of any medical problems that arise so that appropriate services can be provided and teachers notified. In special circumstances, such as inhalers and Epi-pens, some students may be granted permission to carry such medications.</w:t>
      </w:r>
      <w:r w:rsidR="00877011" w:rsidRPr="009818B0">
        <w:t xml:space="preserve"> </w:t>
      </w:r>
      <w:r w:rsidR="00877011" w:rsidRPr="009818B0">
        <w:rPr>
          <w:b/>
        </w:rPr>
        <w:t>Please note that Seaport does not provide these items.</w:t>
      </w:r>
      <w:r w:rsidR="00985DDD">
        <w:rPr>
          <w:b/>
        </w:rPr>
        <w:t> </w:t>
      </w:r>
      <w:r w:rsidRPr="009818B0">
        <w:t>The student may carry no other medication, including over-the-counter medications.</w:t>
      </w:r>
    </w:p>
    <w:p w14:paraId="1B8E919F" w14:textId="566922CA" w:rsidR="00A87906" w:rsidRPr="009818B0" w:rsidRDefault="00A87906">
      <w:pPr>
        <w:rPr>
          <w:b/>
        </w:rPr>
      </w:pPr>
      <w:r w:rsidRPr="009818B0">
        <w:br/>
        <w:t xml:space="preserve">If a student needs to be dismissed from physical education class for one or two classes, a note from the parent or guardian should be submitted to the school. Long-term exemptions from physical education require a doctor's note of explanation.  </w:t>
      </w:r>
    </w:p>
    <w:p w14:paraId="477548EB" w14:textId="77777777" w:rsidR="00A87906" w:rsidRPr="009818B0" w:rsidRDefault="00A87906"/>
    <w:p w14:paraId="797B3623" w14:textId="1A6886B6" w:rsidR="00A87906" w:rsidRDefault="00A87906">
      <w:r w:rsidRPr="009818B0">
        <w:t>In the event of an emergency that requires the evacuation of the school building the following procedures will be implemented:</w:t>
      </w:r>
    </w:p>
    <w:p w14:paraId="3704BA1A" w14:textId="77777777" w:rsidR="00985DDD" w:rsidRPr="009818B0" w:rsidRDefault="00985DDD"/>
    <w:p w14:paraId="06D8C398" w14:textId="4243DF08" w:rsidR="00A87906" w:rsidRPr="00985DDD" w:rsidRDefault="00A87906" w:rsidP="00985DDD">
      <w:pPr>
        <w:pStyle w:val="ListParagraph"/>
        <w:numPr>
          <w:ilvl w:val="0"/>
          <w:numId w:val="37"/>
        </w:numPr>
        <w:rPr>
          <w:rFonts w:ascii="Times New Roman" w:hAnsi="Times New Roman"/>
          <w:sz w:val="24"/>
          <w:szCs w:val="24"/>
        </w:rPr>
      </w:pPr>
      <w:r w:rsidRPr="00985DDD">
        <w:rPr>
          <w:rFonts w:ascii="Times New Roman" w:hAnsi="Times New Roman"/>
          <w:sz w:val="24"/>
          <w:szCs w:val="24"/>
        </w:rPr>
        <w:t>All students and staff will evacuate the building through the nearest fire exit as posted throughout the building.</w:t>
      </w:r>
    </w:p>
    <w:p w14:paraId="44D460D4" w14:textId="6330A139" w:rsidR="00A87906" w:rsidRPr="00985DDD" w:rsidRDefault="00A87906" w:rsidP="00985DDD">
      <w:pPr>
        <w:pStyle w:val="ListParagraph"/>
        <w:numPr>
          <w:ilvl w:val="0"/>
          <w:numId w:val="37"/>
        </w:numPr>
        <w:rPr>
          <w:rFonts w:ascii="Times New Roman" w:hAnsi="Times New Roman"/>
          <w:sz w:val="24"/>
          <w:szCs w:val="24"/>
        </w:rPr>
      </w:pPr>
      <w:r w:rsidRPr="00985DDD">
        <w:rPr>
          <w:rFonts w:ascii="Times New Roman" w:hAnsi="Times New Roman"/>
          <w:sz w:val="24"/>
          <w:szCs w:val="24"/>
        </w:rPr>
        <w:t xml:space="preserve">All students and staff </w:t>
      </w:r>
      <w:r w:rsidR="00E0361E" w:rsidRPr="00985DDD">
        <w:rPr>
          <w:rFonts w:ascii="Times New Roman" w:hAnsi="Times New Roman"/>
          <w:sz w:val="24"/>
          <w:szCs w:val="24"/>
        </w:rPr>
        <w:t xml:space="preserve">will meet outside </w:t>
      </w:r>
      <w:r w:rsidR="00A661A1" w:rsidRPr="00985DDD">
        <w:rPr>
          <w:rFonts w:ascii="Times New Roman" w:hAnsi="Times New Roman"/>
          <w:sz w:val="24"/>
          <w:szCs w:val="24"/>
        </w:rPr>
        <w:t>in the parking lot at the side of</w:t>
      </w:r>
      <w:r w:rsidR="00E0361E" w:rsidRPr="00985DDD">
        <w:rPr>
          <w:rFonts w:ascii="Times New Roman" w:hAnsi="Times New Roman"/>
          <w:sz w:val="24"/>
          <w:szCs w:val="24"/>
        </w:rPr>
        <w:t xml:space="preserve"> the building</w:t>
      </w:r>
      <w:r w:rsidR="00985DDD">
        <w:rPr>
          <w:rFonts w:ascii="Times New Roman" w:hAnsi="Times New Roman"/>
          <w:sz w:val="24"/>
          <w:szCs w:val="24"/>
        </w:rPr>
        <w:t>.</w:t>
      </w:r>
      <w:r w:rsidRPr="00985DDD">
        <w:rPr>
          <w:rFonts w:ascii="Times New Roman" w:hAnsi="Times New Roman"/>
          <w:sz w:val="24"/>
          <w:szCs w:val="24"/>
        </w:rPr>
        <w:t xml:space="preserve"> Each staff member will be assigned students and be responsible for their accountability. </w:t>
      </w:r>
    </w:p>
    <w:p w14:paraId="22939137" w14:textId="0A371695" w:rsidR="00A87906" w:rsidRPr="00985DDD" w:rsidRDefault="00A87906" w:rsidP="00985DDD">
      <w:pPr>
        <w:pStyle w:val="ListParagraph"/>
        <w:numPr>
          <w:ilvl w:val="0"/>
          <w:numId w:val="37"/>
        </w:numPr>
        <w:rPr>
          <w:rFonts w:ascii="Times New Roman" w:hAnsi="Times New Roman"/>
          <w:sz w:val="24"/>
          <w:szCs w:val="24"/>
        </w:rPr>
      </w:pPr>
      <w:r w:rsidRPr="00985DDD">
        <w:rPr>
          <w:rFonts w:ascii="Times New Roman" w:hAnsi="Times New Roman"/>
          <w:sz w:val="24"/>
          <w:szCs w:val="24"/>
        </w:rPr>
        <w:t>If deemed necessary, once all students and staff are accounted for</w:t>
      </w:r>
      <w:r w:rsidR="008B6392" w:rsidRPr="00985DDD">
        <w:rPr>
          <w:rFonts w:ascii="Times New Roman" w:hAnsi="Times New Roman"/>
          <w:sz w:val="24"/>
          <w:szCs w:val="24"/>
        </w:rPr>
        <w:t>,</w:t>
      </w:r>
      <w:r w:rsidRPr="00985DDD">
        <w:rPr>
          <w:rFonts w:ascii="Times New Roman" w:hAnsi="Times New Roman"/>
          <w:sz w:val="24"/>
          <w:szCs w:val="24"/>
        </w:rPr>
        <w:t xml:space="preserve"> they will further evacuate to the </w:t>
      </w:r>
      <w:r w:rsidR="00450337" w:rsidRPr="00985DDD">
        <w:rPr>
          <w:rFonts w:ascii="Times New Roman" w:hAnsi="Times New Roman"/>
          <w:sz w:val="24"/>
          <w:szCs w:val="24"/>
        </w:rPr>
        <w:t>Mary O’Malley State Park</w:t>
      </w:r>
      <w:r w:rsidR="00A661A1" w:rsidRPr="00985DDD">
        <w:rPr>
          <w:rFonts w:ascii="Times New Roman" w:hAnsi="Times New Roman"/>
          <w:sz w:val="24"/>
          <w:szCs w:val="24"/>
        </w:rPr>
        <w:t xml:space="preserve"> (playground)</w:t>
      </w:r>
      <w:r w:rsidR="00450337" w:rsidRPr="00985DDD">
        <w:rPr>
          <w:rFonts w:ascii="Times New Roman" w:hAnsi="Times New Roman"/>
          <w:sz w:val="24"/>
          <w:szCs w:val="24"/>
        </w:rPr>
        <w:t>, accessible via the walking trail or by heading south on Commandant’s Way.</w:t>
      </w:r>
    </w:p>
    <w:p w14:paraId="1236A98C" w14:textId="6C9DC8A2" w:rsidR="00A87906" w:rsidRPr="00985DDD" w:rsidRDefault="00A87906" w:rsidP="00985DDD">
      <w:pPr>
        <w:pStyle w:val="ListParagraph"/>
        <w:numPr>
          <w:ilvl w:val="0"/>
          <w:numId w:val="37"/>
        </w:numPr>
        <w:rPr>
          <w:rFonts w:ascii="Times New Roman" w:hAnsi="Times New Roman"/>
          <w:sz w:val="24"/>
          <w:szCs w:val="24"/>
        </w:rPr>
      </w:pPr>
      <w:r w:rsidRPr="00985DDD">
        <w:rPr>
          <w:rFonts w:ascii="Times New Roman" w:hAnsi="Times New Roman"/>
          <w:sz w:val="24"/>
          <w:szCs w:val="24"/>
        </w:rPr>
        <w:t xml:space="preserve">Parents/Guardians will be notified </w:t>
      </w:r>
      <w:r w:rsidR="00C37F58" w:rsidRPr="00985DDD">
        <w:rPr>
          <w:rFonts w:ascii="Times New Roman" w:hAnsi="Times New Roman"/>
          <w:sz w:val="24"/>
          <w:szCs w:val="24"/>
        </w:rPr>
        <w:t>of a significant evacuation.</w:t>
      </w:r>
    </w:p>
    <w:p w14:paraId="38B38F8E" w14:textId="28112811" w:rsidR="00A87906" w:rsidRPr="00985DDD" w:rsidRDefault="00E0361E" w:rsidP="00985DDD">
      <w:pPr>
        <w:pStyle w:val="ListParagraph"/>
        <w:numPr>
          <w:ilvl w:val="0"/>
          <w:numId w:val="37"/>
        </w:numPr>
        <w:rPr>
          <w:rFonts w:ascii="Times New Roman" w:hAnsi="Times New Roman"/>
          <w:sz w:val="24"/>
          <w:szCs w:val="24"/>
        </w:rPr>
      </w:pPr>
      <w:r w:rsidRPr="00985DDD">
        <w:rPr>
          <w:rFonts w:ascii="Times New Roman" w:hAnsi="Times New Roman"/>
          <w:sz w:val="24"/>
          <w:szCs w:val="24"/>
        </w:rPr>
        <w:t>Schools for C</w:t>
      </w:r>
      <w:r w:rsidR="00A87906" w:rsidRPr="00985DDD">
        <w:rPr>
          <w:rFonts w:ascii="Times New Roman" w:hAnsi="Times New Roman"/>
          <w:sz w:val="24"/>
          <w:szCs w:val="24"/>
        </w:rPr>
        <w:t xml:space="preserve">hildren executive director </w:t>
      </w:r>
      <w:r w:rsidR="00450337" w:rsidRPr="00985DDD">
        <w:rPr>
          <w:rFonts w:ascii="Times New Roman" w:hAnsi="Times New Roman"/>
          <w:sz w:val="24"/>
          <w:szCs w:val="24"/>
        </w:rPr>
        <w:t>Paul Stein</w:t>
      </w:r>
      <w:r w:rsidR="009047C8" w:rsidRPr="00985DDD">
        <w:rPr>
          <w:rFonts w:ascii="Times New Roman" w:hAnsi="Times New Roman"/>
          <w:sz w:val="24"/>
          <w:szCs w:val="24"/>
        </w:rPr>
        <w:t xml:space="preserve"> will be no</w:t>
      </w:r>
      <w:r w:rsidR="00985DDD">
        <w:rPr>
          <w:rFonts w:ascii="Times New Roman" w:hAnsi="Times New Roman"/>
          <w:sz w:val="24"/>
          <w:szCs w:val="24"/>
        </w:rPr>
        <w:t>tified 781.</w:t>
      </w:r>
      <w:r w:rsidR="009047C8" w:rsidRPr="00985DDD">
        <w:rPr>
          <w:rFonts w:ascii="Times New Roman" w:hAnsi="Times New Roman"/>
          <w:sz w:val="24"/>
          <w:szCs w:val="24"/>
        </w:rPr>
        <w:t>641</w:t>
      </w:r>
      <w:r w:rsidR="00985DDD">
        <w:rPr>
          <w:rFonts w:ascii="Times New Roman" w:hAnsi="Times New Roman"/>
          <w:sz w:val="24"/>
          <w:szCs w:val="24"/>
        </w:rPr>
        <w:t>.</w:t>
      </w:r>
      <w:r w:rsidR="009047C8" w:rsidRPr="00985DDD">
        <w:rPr>
          <w:rFonts w:ascii="Times New Roman" w:hAnsi="Times New Roman"/>
          <w:sz w:val="24"/>
          <w:szCs w:val="24"/>
        </w:rPr>
        <w:t>5985</w:t>
      </w:r>
    </w:p>
    <w:p w14:paraId="5B9719E5" w14:textId="77777777" w:rsidR="00A87906" w:rsidRPr="009818B0" w:rsidRDefault="00A87906"/>
    <w:p w14:paraId="4EC941D4" w14:textId="77777777" w:rsidR="00A87906" w:rsidRPr="009818B0" w:rsidRDefault="00A87906">
      <w:pPr>
        <w:rPr>
          <w:b/>
        </w:rPr>
      </w:pPr>
      <w:r w:rsidRPr="009818B0">
        <w:rPr>
          <w:b/>
        </w:rPr>
        <w:t>Safety Policies</w:t>
      </w:r>
    </w:p>
    <w:p w14:paraId="19EF417A" w14:textId="353AE6F9" w:rsidR="00A87906" w:rsidRDefault="00A87906">
      <w:r w:rsidRPr="009818B0">
        <w:t>Safety of the student and compliance with the law are always a priority.  Therefore, students are expected to adhere to all safety guidelines of the school and the law.  This includes the following:</w:t>
      </w:r>
    </w:p>
    <w:p w14:paraId="2FBBAD48" w14:textId="77777777" w:rsidR="00985DDD" w:rsidRPr="009818B0" w:rsidRDefault="00985DDD"/>
    <w:p w14:paraId="0AAFA889" w14:textId="77777777" w:rsidR="00A87906" w:rsidRPr="009818B0" w:rsidRDefault="00A87906" w:rsidP="005B2B1C">
      <w:pPr>
        <w:numPr>
          <w:ilvl w:val="0"/>
          <w:numId w:val="3"/>
        </w:numPr>
      </w:pPr>
      <w:r w:rsidRPr="009818B0">
        <w:t>Wearing seatbelts whenever traveling on a school trip or being transported during the school day or for a school function.</w:t>
      </w:r>
    </w:p>
    <w:p w14:paraId="0FE140A0" w14:textId="77777777" w:rsidR="00A87906" w:rsidRPr="009818B0" w:rsidRDefault="00A87906" w:rsidP="005B2B1C">
      <w:pPr>
        <w:numPr>
          <w:ilvl w:val="0"/>
          <w:numId w:val="3"/>
        </w:numPr>
      </w:pPr>
      <w:r w:rsidRPr="009818B0">
        <w:t>Wearing life jackets whenever on a boating activity.</w:t>
      </w:r>
    </w:p>
    <w:p w14:paraId="4F78FE16" w14:textId="4DF679F9" w:rsidR="00A87906" w:rsidRPr="009818B0" w:rsidRDefault="00A87906" w:rsidP="005B2B1C">
      <w:pPr>
        <w:numPr>
          <w:ilvl w:val="0"/>
          <w:numId w:val="3"/>
        </w:numPr>
      </w:pPr>
      <w:r w:rsidRPr="009818B0">
        <w:t>Wear</w:t>
      </w:r>
      <w:r w:rsidR="00C37F58" w:rsidRPr="009818B0">
        <w:t>ing helmets on ropes courses, climbing</w:t>
      </w:r>
      <w:r w:rsidR="0056486C" w:rsidRPr="009818B0">
        <w:t>, biking and other physical activities</w:t>
      </w:r>
      <w:r w:rsidRPr="009818B0">
        <w:t>.</w:t>
      </w:r>
    </w:p>
    <w:p w14:paraId="5E6774B8" w14:textId="6BA86E1E" w:rsidR="00FB27C9" w:rsidRPr="009818B0" w:rsidRDefault="00A87906" w:rsidP="00FB27C9">
      <w:pPr>
        <w:numPr>
          <w:ilvl w:val="0"/>
          <w:numId w:val="3"/>
        </w:numPr>
      </w:pPr>
      <w:r w:rsidRPr="009818B0">
        <w:t>Following any safety guidelines</w:t>
      </w:r>
      <w:r w:rsidR="0080706C" w:rsidRPr="009818B0">
        <w:t xml:space="preserve"> that arise in other situations</w:t>
      </w:r>
    </w:p>
    <w:p w14:paraId="41F59807" w14:textId="77777777" w:rsidR="00FB27C9" w:rsidRPr="009818B0" w:rsidRDefault="00FB27C9" w:rsidP="00FB27C9">
      <w:pPr>
        <w:rPr>
          <w:b/>
          <w:sz w:val="28"/>
          <w:szCs w:val="28"/>
        </w:rPr>
      </w:pPr>
    </w:p>
    <w:p w14:paraId="25F848E2" w14:textId="77777777" w:rsidR="00FB27C9" w:rsidRPr="009818B0" w:rsidRDefault="00FB27C9" w:rsidP="00FB27C9">
      <w:pPr>
        <w:rPr>
          <w:b/>
        </w:rPr>
      </w:pPr>
    </w:p>
    <w:p w14:paraId="5BC3ED05" w14:textId="77777777" w:rsidR="0059137E" w:rsidRPr="009818B0" w:rsidRDefault="0059137E" w:rsidP="00FB27C9">
      <w:pPr>
        <w:rPr>
          <w:b/>
        </w:rPr>
      </w:pPr>
    </w:p>
    <w:p w14:paraId="0668BDAC" w14:textId="77777777" w:rsidR="0059137E" w:rsidRPr="009818B0" w:rsidRDefault="0059137E" w:rsidP="00FB27C9">
      <w:pPr>
        <w:rPr>
          <w:b/>
        </w:rPr>
      </w:pPr>
    </w:p>
    <w:p w14:paraId="7B4135B0" w14:textId="77777777" w:rsidR="0059137E" w:rsidRPr="009818B0" w:rsidRDefault="0059137E" w:rsidP="00FB27C9">
      <w:pPr>
        <w:rPr>
          <w:b/>
        </w:rPr>
      </w:pPr>
    </w:p>
    <w:p w14:paraId="7E66300E" w14:textId="77777777" w:rsidR="002B214B" w:rsidRPr="009818B0" w:rsidRDefault="002B214B">
      <w:pPr>
        <w:rPr>
          <w:b/>
        </w:rPr>
      </w:pPr>
      <w:r w:rsidRPr="009818B0">
        <w:rPr>
          <w:b/>
        </w:rPr>
        <w:br w:type="page"/>
      </w:r>
    </w:p>
    <w:p w14:paraId="3A0135AF" w14:textId="359709F8" w:rsidR="006236B3" w:rsidRPr="009818B0" w:rsidRDefault="006236B3" w:rsidP="00FB27C9">
      <w:pPr>
        <w:rPr>
          <w:b/>
        </w:rPr>
      </w:pPr>
      <w:r w:rsidRPr="009818B0">
        <w:rPr>
          <w:b/>
        </w:rPr>
        <w:t>Behav</w:t>
      </w:r>
      <w:r w:rsidR="00FB27C9" w:rsidRPr="009818B0">
        <w:rPr>
          <w:b/>
        </w:rPr>
        <w:t>i</w:t>
      </w:r>
      <w:r w:rsidR="00446A85" w:rsidRPr="009818B0">
        <w:rPr>
          <w:b/>
        </w:rPr>
        <w:t>or Support</w:t>
      </w:r>
      <w:r w:rsidR="00FB27C9" w:rsidRPr="009818B0">
        <w:rPr>
          <w:b/>
        </w:rPr>
        <w:t xml:space="preserve"> System: Collaborative Problem Solving</w:t>
      </w:r>
    </w:p>
    <w:p w14:paraId="0C3D84A0" w14:textId="6C9BB3D7" w:rsidR="006236B3" w:rsidRPr="009818B0" w:rsidRDefault="006236B3" w:rsidP="00FB27C9">
      <w:pPr>
        <w:rPr>
          <w:b/>
        </w:rPr>
      </w:pPr>
      <w:r w:rsidRPr="009818B0">
        <w:rPr>
          <w:b/>
        </w:rPr>
        <w:t>Overview</w:t>
      </w:r>
    </w:p>
    <w:p w14:paraId="2F1596F6" w14:textId="4DF3804B" w:rsidR="006236B3" w:rsidRPr="009818B0" w:rsidRDefault="006236B3" w:rsidP="00FB27C9">
      <w:pPr>
        <w:rPr>
          <w:b/>
        </w:rPr>
      </w:pPr>
      <w:r w:rsidRPr="009818B0">
        <w:rPr>
          <w:bCs/>
        </w:rPr>
        <w:t xml:space="preserve">Seaport’s Behavioral Expectations are founded in the principles of </w:t>
      </w:r>
      <w:r w:rsidRPr="009818B0">
        <w:rPr>
          <w:b/>
          <w:bCs/>
        </w:rPr>
        <w:t>Safety,</w:t>
      </w:r>
      <w:r w:rsidRPr="009818B0">
        <w:rPr>
          <w:bCs/>
        </w:rPr>
        <w:t xml:space="preserve"> </w:t>
      </w:r>
      <w:r w:rsidRPr="009818B0">
        <w:rPr>
          <w:b/>
        </w:rPr>
        <w:t xml:space="preserve">Respect, and Responsibility. </w:t>
      </w:r>
      <w:r w:rsidRPr="009818B0">
        <w:rPr>
          <w:bCs/>
        </w:rPr>
        <w:t>Seaport Academy strives to be an environment where there is mutual respect for all those in the school community, where students develop responsible academic and social behaviors and where all members of the school community feel safe. Our behavioral system is founded on developing problem-solving and self-assessment skills and working in collaboration within a community of adults and peers. Our system is based on Collaborative Problem Solving m</w:t>
      </w:r>
      <w:r w:rsidR="00A23B91">
        <w:rPr>
          <w:bCs/>
        </w:rPr>
        <w:t>ethods developed by Stuart Ablon</w:t>
      </w:r>
      <w:r w:rsidRPr="009818B0">
        <w:rPr>
          <w:bCs/>
        </w:rPr>
        <w:t xml:space="preserve"> and Ross Green. Our goal is to help students develop the skills to solve longstanding problems, remediate lagging skills that have negatively impacted their lives, and learn to assess their own behavior on a regular and constructive basis. </w:t>
      </w:r>
    </w:p>
    <w:p w14:paraId="6A4D34FB" w14:textId="77777777" w:rsidR="006236B3" w:rsidRPr="009818B0" w:rsidRDefault="006236B3" w:rsidP="006236B3">
      <w:pPr>
        <w:ind w:left="360"/>
        <w:rPr>
          <w:b/>
        </w:rPr>
      </w:pPr>
    </w:p>
    <w:p w14:paraId="3D7336D1" w14:textId="1BEE40B4" w:rsidR="006236B3" w:rsidRPr="00AD4023" w:rsidRDefault="006236B3" w:rsidP="00FB27C9">
      <w:pPr>
        <w:pStyle w:val="Title"/>
        <w:jc w:val="left"/>
        <w:rPr>
          <w:szCs w:val="24"/>
        </w:rPr>
      </w:pPr>
      <w:r w:rsidRPr="00AD4023">
        <w:rPr>
          <w:szCs w:val="24"/>
        </w:rPr>
        <w:t>Expectations</w:t>
      </w:r>
    </w:p>
    <w:p w14:paraId="080ABD08" w14:textId="1175F8F9" w:rsidR="006236B3" w:rsidRPr="00AD4023" w:rsidRDefault="006236B3" w:rsidP="00FB27C9">
      <w:pPr>
        <w:pStyle w:val="Title"/>
        <w:jc w:val="left"/>
        <w:rPr>
          <w:b w:val="0"/>
          <w:szCs w:val="24"/>
        </w:rPr>
      </w:pPr>
      <w:r w:rsidRPr="00AD4023">
        <w:rPr>
          <w:b w:val="0"/>
          <w:szCs w:val="24"/>
        </w:rPr>
        <w:t>Staff assess student behavior and skills on a daily basis, using a rubric to identify how well each student meets expectations for Safety, Respect and Responsibility</w:t>
      </w:r>
      <w:r w:rsidR="00770DA6">
        <w:rPr>
          <w:b w:val="0"/>
          <w:szCs w:val="24"/>
        </w:rPr>
        <w:t>,</w:t>
      </w:r>
      <w:r w:rsidRPr="00AD4023">
        <w:rPr>
          <w:b w:val="0"/>
          <w:szCs w:val="24"/>
        </w:rPr>
        <w:t xml:space="preserve"> and students review and assess their own progress and problem-solve recurring issues in check-in groups on a daily basis. This constant reassessment and collaboration is the heart of the Seaport system. </w:t>
      </w:r>
    </w:p>
    <w:p w14:paraId="1F028BDD" w14:textId="77777777" w:rsidR="006236B3" w:rsidRPr="00862715" w:rsidRDefault="006236B3" w:rsidP="006236B3">
      <w:pPr>
        <w:pStyle w:val="Title"/>
        <w:ind w:left="360"/>
        <w:jc w:val="left"/>
        <w:rPr>
          <w:b w:val="0"/>
          <w:szCs w:val="24"/>
          <w:highlight w:val="yellow"/>
        </w:rPr>
      </w:pPr>
    </w:p>
    <w:p w14:paraId="15A342F5" w14:textId="491C8F22" w:rsidR="007049CE" w:rsidRPr="00770DA6" w:rsidRDefault="006236B3" w:rsidP="00FB27C9">
      <w:pPr>
        <w:pStyle w:val="Title"/>
        <w:jc w:val="left"/>
        <w:rPr>
          <w:b w:val="0"/>
          <w:szCs w:val="24"/>
        </w:rPr>
      </w:pPr>
      <w:r w:rsidRPr="00770DA6">
        <w:rPr>
          <w:b w:val="0"/>
          <w:szCs w:val="24"/>
        </w:rPr>
        <w:t xml:space="preserve">As students demonstrate more responsible, respectful and safe behaviors, they have the chance to earn greater privileges and added responsibilities by demonstrating to the community that they have met the expectations necessary for the privilege they seek. </w:t>
      </w:r>
      <w:r w:rsidR="007049CE" w:rsidRPr="00770DA6">
        <w:rPr>
          <w:b w:val="0"/>
          <w:szCs w:val="24"/>
        </w:rPr>
        <w:t xml:space="preserve">Opportunities for more responsibility include work study, </w:t>
      </w:r>
      <w:r w:rsidR="00770DA6" w:rsidRPr="00770DA6">
        <w:rPr>
          <w:b w:val="0"/>
          <w:szCs w:val="24"/>
        </w:rPr>
        <w:t xml:space="preserve">mentoring, </w:t>
      </w:r>
      <w:r w:rsidR="007049CE" w:rsidRPr="00770DA6">
        <w:rPr>
          <w:b w:val="0"/>
          <w:szCs w:val="24"/>
        </w:rPr>
        <w:t xml:space="preserve">volunteering or community activities; examples of greater privileges could include movement breaks away from school (with signed parental permission).  </w:t>
      </w:r>
    </w:p>
    <w:p w14:paraId="1C01DEFD" w14:textId="43CE4273" w:rsidR="006236B3" w:rsidRPr="00770DA6" w:rsidRDefault="007049CE" w:rsidP="00FB27C9">
      <w:pPr>
        <w:pStyle w:val="Title"/>
        <w:jc w:val="left"/>
        <w:rPr>
          <w:b w:val="0"/>
          <w:szCs w:val="24"/>
        </w:rPr>
      </w:pPr>
      <w:r w:rsidRPr="00770DA6">
        <w:rPr>
          <w:b w:val="0"/>
          <w:szCs w:val="24"/>
        </w:rPr>
        <w:t>Students who exceed expectations are recognized with kudos</w:t>
      </w:r>
      <w:r w:rsidR="00770DA6" w:rsidRPr="00770DA6">
        <w:rPr>
          <w:b w:val="0"/>
          <w:szCs w:val="24"/>
        </w:rPr>
        <w:t>;</w:t>
      </w:r>
      <w:r w:rsidRPr="00770DA6">
        <w:rPr>
          <w:b w:val="0"/>
          <w:szCs w:val="24"/>
        </w:rPr>
        <w:t xml:space="preserve"> rewards for kudos and recognition for receiving </w:t>
      </w:r>
      <w:r w:rsidR="00770DA6" w:rsidRPr="00770DA6">
        <w:rPr>
          <w:b w:val="0"/>
          <w:szCs w:val="24"/>
        </w:rPr>
        <w:t>them</w:t>
      </w:r>
      <w:r w:rsidRPr="00770DA6">
        <w:rPr>
          <w:b w:val="0"/>
          <w:szCs w:val="24"/>
        </w:rPr>
        <w:t xml:space="preserve"> are announced in weekly Group and Staff meetings. Students who receive kudos</w:t>
      </w:r>
      <w:r w:rsidR="002B214B" w:rsidRPr="00770DA6">
        <w:rPr>
          <w:b w:val="0"/>
          <w:szCs w:val="24"/>
        </w:rPr>
        <w:t xml:space="preserve"> may make a request for a special item</w:t>
      </w:r>
      <w:r w:rsidRPr="00770DA6">
        <w:rPr>
          <w:b w:val="0"/>
          <w:szCs w:val="24"/>
        </w:rPr>
        <w:t>, food</w:t>
      </w:r>
      <w:r w:rsidR="00770DA6" w:rsidRPr="00770DA6">
        <w:rPr>
          <w:b w:val="0"/>
          <w:szCs w:val="24"/>
        </w:rPr>
        <w:t>,</w:t>
      </w:r>
      <w:r w:rsidR="002B214B" w:rsidRPr="00770DA6">
        <w:rPr>
          <w:b w:val="0"/>
          <w:szCs w:val="24"/>
        </w:rPr>
        <w:t xml:space="preserve"> or trip approved by the Director</w:t>
      </w:r>
      <w:r w:rsidR="0096736C" w:rsidRPr="00770DA6">
        <w:rPr>
          <w:b w:val="0"/>
          <w:szCs w:val="24"/>
        </w:rPr>
        <w:t>.</w:t>
      </w:r>
    </w:p>
    <w:p w14:paraId="44AD618E" w14:textId="77777777" w:rsidR="006236B3" w:rsidRPr="00770DA6" w:rsidRDefault="006236B3" w:rsidP="00922B18">
      <w:pPr>
        <w:pStyle w:val="Title"/>
        <w:jc w:val="left"/>
        <w:rPr>
          <w:b w:val="0"/>
          <w:szCs w:val="24"/>
        </w:rPr>
      </w:pPr>
    </w:p>
    <w:p w14:paraId="0FF0840D" w14:textId="5A53F7D1" w:rsidR="009047C8" w:rsidRPr="009818B0" w:rsidRDefault="006236B3" w:rsidP="00FB27C9">
      <w:pPr>
        <w:pStyle w:val="Title"/>
        <w:jc w:val="left"/>
        <w:rPr>
          <w:b w:val="0"/>
          <w:szCs w:val="24"/>
        </w:rPr>
      </w:pPr>
      <w:r w:rsidRPr="00770DA6">
        <w:rPr>
          <w:b w:val="0"/>
          <w:szCs w:val="24"/>
        </w:rPr>
        <w:t xml:space="preserve">While students earn privileges and responsibilities for showing progress </w:t>
      </w:r>
      <w:r w:rsidR="00A12796">
        <w:rPr>
          <w:b w:val="0"/>
          <w:szCs w:val="24"/>
        </w:rPr>
        <w:t>in</w:t>
      </w:r>
      <w:r w:rsidRPr="00770DA6">
        <w:rPr>
          <w:b w:val="0"/>
          <w:szCs w:val="24"/>
        </w:rPr>
        <w:t xml:space="preserve"> increased responsibility, respect and safety, they also can lose privileges if the responsibilities and privileges are abused, or if school expectations are not met.  If students are not meeting expectations</w:t>
      </w:r>
      <w:r w:rsidR="00A12796">
        <w:rPr>
          <w:b w:val="0"/>
          <w:szCs w:val="24"/>
        </w:rPr>
        <w:t>,</w:t>
      </w:r>
      <w:r w:rsidRPr="00770DA6">
        <w:rPr>
          <w:b w:val="0"/>
          <w:szCs w:val="24"/>
        </w:rPr>
        <w:t xml:space="preserve"> they </w:t>
      </w:r>
      <w:r w:rsidR="007049CE" w:rsidRPr="00770DA6">
        <w:rPr>
          <w:b w:val="0"/>
          <w:szCs w:val="24"/>
        </w:rPr>
        <w:t xml:space="preserve">may collaborate with the </w:t>
      </w:r>
      <w:r w:rsidRPr="00770DA6">
        <w:rPr>
          <w:b w:val="0"/>
          <w:szCs w:val="24"/>
        </w:rPr>
        <w:t>help of their check-in group</w:t>
      </w:r>
      <w:r w:rsidR="007049CE" w:rsidRPr="00770DA6">
        <w:rPr>
          <w:b w:val="0"/>
          <w:szCs w:val="24"/>
        </w:rPr>
        <w:t xml:space="preserve"> to</w:t>
      </w:r>
      <w:r w:rsidRPr="00770DA6">
        <w:rPr>
          <w:b w:val="0"/>
          <w:szCs w:val="24"/>
        </w:rPr>
        <w:t xml:space="preserve"> </w:t>
      </w:r>
      <w:r w:rsidR="0047114E">
        <w:rPr>
          <w:b w:val="0"/>
          <w:szCs w:val="24"/>
        </w:rPr>
        <w:t>reassess</w:t>
      </w:r>
      <w:r w:rsidRPr="00770DA6">
        <w:rPr>
          <w:b w:val="0"/>
          <w:szCs w:val="24"/>
        </w:rPr>
        <w:t xml:space="preserve"> their skills and address issues that have prevented them from meeting the Seaport expectations.</w:t>
      </w:r>
    </w:p>
    <w:p w14:paraId="3943FCE8" w14:textId="77777777" w:rsidR="0044535E" w:rsidRPr="009818B0" w:rsidRDefault="0044535E">
      <w:pPr>
        <w:rPr>
          <w:b/>
        </w:rPr>
      </w:pPr>
    </w:p>
    <w:p w14:paraId="5B9A716D" w14:textId="19069182" w:rsidR="00A87906" w:rsidRPr="009818B0" w:rsidRDefault="00C80423">
      <w:pPr>
        <w:rPr>
          <w:b/>
        </w:rPr>
      </w:pPr>
      <w:r w:rsidRPr="009818B0">
        <w:rPr>
          <w:b/>
        </w:rPr>
        <w:t>Communication</w:t>
      </w:r>
      <w:r w:rsidR="00A87906" w:rsidRPr="009818B0">
        <w:rPr>
          <w:b/>
        </w:rPr>
        <w:t xml:space="preserve"> Process</w:t>
      </w:r>
    </w:p>
    <w:p w14:paraId="4EFE3E89" w14:textId="6ECC5863" w:rsidR="00A87906" w:rsidRPr="009818B0" w:rsidRDefault="00A87906">
      <w:r w:rsidRPr="009818B0">
        <w:t xml:space="preserve">Seaport </w:t>
      </w:r>
      <w:r w:rsidR="008038E4" w:rsidRPr="009818B0">
        <w:t>Academy</w:t>
      </w:r>
      <w:r w:rsidRPr="009818B0">
        <w:t>’</w:t>
      </w:r>
      <w:r w:rsidR="003C33C7" w:rsidRPr="009818B0">
        <w:t>s</w:t>
      </w:r>
      <w:r w:rsidRPr="009818B0">
        <w:t xml:space="preserve"> behavior progr</w:t>
      </w:r>
      <w:r w:rsidR="003F393D" w:rsidRPr="009818B0">
        <w:t xml:space="preserve">am is designed to help students </w:t>
      </w:r>
      <w:r w:rsidR="009E46A2" w:rsidRPr="009818B0">
        <w:t xml:space="preserve">develop </w:t>
      </w:r>
      <w:r w:rsidR="003F393D" w:rsidRPr="009818B0">
        <w:t xml:space="preserve">skills in </w:t>
      </w:r>
      <w:r w:rsidR="009E46A2" w:rsidRPr="009818B0">
        <w:t>problem solving and self-assessment</w:t>
      </w:r>
      <w:r w:rsidR="003F393D" w:rsidRPr="009818B0">
        <w:t>,</w:t>
      </w:r>
      <w:r w:rsidR="009E46A2" w:rsidRPr="009818B0">
        <w:t xml:space="preserve"> </w:t>
      </w:r>
      <w:r w:rsidRPr="009818B0">
        <w:t xml:space="preserve">identify and improve on </w:t>
      </w:r>
      <w:r w:rsidR="007250B1" w:rsidRPr="009818B0">
        <w:t>lagging skills</w:t>
      </w:r>
      <w:r w:rsidRPr="009818B0">
        <w:t xml:space="preserve"> that may hinder their success</w:t>
      </w:r>
      <w:r w:rsidR="003F393D" w:rsidRPr="009818B0">
        <w:t xml:space="preserve"> and develop trusting relationships with adults and peers</w:t>
      </w:r>
      <w:r w:rsidRPr="009818B0">
        <w:t xml:space="preserve">.  </w:t>
      </w:r>
      <w:r w:rsidR="003F393D" w:rsidRPr="009818B0">
        <w:t>In addition to check-in groups, students collaborate with milieu staff in situ and about long-standing issues</w:t>
      </w:r>
      <w:r w:rsidR="007250B1" w:rsidRPr="009818B0">
        <w:t xml:space="preserve"> as necessary throughout the day</w:t>
      </w:r>
      <w:r w:rsidR="003F393D" w:rsidRPr="009818B0">
        <w:t>.</w:t>
      </w:r>
    </w:p>
    <w:p w14:paraId="0AB1E2BE" w14:textId="77777777" w:rsidR="003F393D" w:rsidRPr="009818B0" w:rsidRDefault="003F393D"/>
    <w:p w14:paraId="655445BF" w14:textId="25E75339" w:rsidR="00A87906" w:rsidRDefault="00A87906">
      <w:r w:rsidRPr="009818B0">
        <w:t>The Behavior Process works as follows:</w:t>
      </w:r>
    </w:p>
    <w:p w14:paraId="36707D9C" w14:textId="77777777" w:rsidR="00985DDD" w:rsidRPr="009818B0" w:rsidRDefault="00985DDD"/>
    <w:p w14:paraId="6D04AF76" w14:textId="77777777" w:rsidR="00A87906" w:rsidRPr="009818B0" w:rsidRDefault="001F0D46" w:rsidP="005B2B1C">
      <w:pPr>
        <w:numPr>
          <w:ilvl w:val="0"/>
          <w:numId w:val="4"/>
        </w:numPr>
      </w:pPr>
      <w:r w:rsidRPr="009818B0">
        <w:rPr>
          <w:u w:val="single"/>
        </w:rPr>
        <w:t>Reminder</w:t>
      </w:r>
      <w:r w:rsidR="00A87906" w:rsidRPr="009818B0">
        <w:t xml:space="preserve">– The student is given a verbal </w:t>
      </w:r>
      <w:r w:rsidRPr="009818B0">
        <w:t>reminder</w:t>
      </w:r>
      <w:r w:rsidR="00A87906" w:rsidRPr="009818B0">
        <w:t xml:space="preserve"> about the specific behavior</w:t>
      </w:r>
      <w:r w:rsidRPr="009818B0">
        <w:t xml:space="preserve"> that does not meet community expectations for Safety, Respect or Responsibility.</w:t>
      </w:r>
    </w:p>
    <w:p w14:paraId="67CC4477" w14:textId="77777777" w:rsidR="00A87906" w:rsidRPr="009818B0" w:rsidRDefault="00A87906" w:rsidP="005B2B1C">
      <w:pPr>
        <w:numPr>
          <w:ilvl w:val="0"/>
          <w:numId w:val="4"/>
        </w:numPr>
      </w:pPr>
      <w:r w:rsidRPr="009818B0">
        <w:rPr>
          <w:u w:val="single"/>
        </w:rPr>
        <w:t>Co</w:t>
      </w:r>
      <w:r w:rsidR="001F0D46" w:rsidRPr="009818B0">
        <w:rPr>
          <w:u w:val="single"/>
        </w:rPr>
        <w:t>llaboration</w:t>
      </w:r>
      <w:r w:rsidRPr="009818B0">
        <w:t xml:space="preserve">– If the </w:t>
      </w:r>
      <w:r w:rsidR="001F0D46" w:rsidRPr="009818B0">
        <w:t>issue</w:t>
      </w:r>
      <w:r w:rsidRPr="009818B0">
        <w:t xml:space="preserve"> continues, the student is asked to co</w:t>
      </w:r>
      <w:r w:rsidR="001F0D46" w:rsidRPr="009818B0">
        <w:t>llaborate</w:t>
      </w:r>
      <w:r w:rsidRPr="009818B0">
        <w:t xml:space="preserve"> with the staff </w:t>
      </w:r>
      <w:r w:rsidR="001F0D46" w:rsidRPr="009818B0">
        <w:t xml:space="preserve">member or a milieu </w:t>
      </w:r>
      <w:r w:rsidRPr="009818B0">
        <w:t xml:space="preserve">person outside of the classroom.  At this time, student and staff </w:t>
      </w:r>
      <w:r w:rsidR="001F0D46" w:rsidRPr="009818B0">
        <w:t>follow Collaborative Problem Solving methods to identify the problem and develop alternative solutions.</w:t>
      </w:r>
      <w:r w:rsidRPr="009818B0">
        <w:t xml:space="preserve">   </w:t>
      </w:r>
    </w:p>
    <w:p w14:paraId="226B7A26" w14:textId="7974E509" w:rsidR="00E766F6" w:rsidRPr="009818B0" w:rsidRDefault="00825C20" w:rsidP="005B2B1C">
      <w:pPr>
        <w:numPr>
          <w:ilvl w:val="0"/>
          <w:numId w:val="4"/>
        </w:numPr>
      </w:pPr>
      <w:r w:rsidRPr="009818B0">
        <w:rPr>
          <w:u w:val="single"/>
        </w:rPr>
        <w:t>Take space</w:t>
      </w:r>
      <w:r w:rsidR="00985DDD" w:rsidRPr="009818B0">
        <w:t>–</w:t>
      </w:r>
      <w:r w:rsidR="00A87906" w:rsidRPr="009818B0">
        <w:t xml:space="preserve"> If the </w:t>
      </w:r>
      <w:r w:rsidRPr="009818B0">
        <w:t>student is unable</w:t>
      </w:r>
      <w:r w:rsidR="00E766F6" w:rsidRPr="009818B0">
        <w:t xml:space="preserve"> to collaborate or the issue</w:t>
      </w:r>
      <w:r w:rsidR="00A87906" w:rsidRPr="009818B0">
        <w:t xml:space="preserve"> continues after the</w:t>
      </w:r>
      <w:r w:rsidR="00E766F6" w:rsidRPr="009818B0">
        <w:t xml:space="preserve"> collaboration, he has not met </w:t>
      </w:r>
      <w:r w:rsidR="00C178D9" w:rsidRPr="009818B0">
        <w:t>basic community expectations</w:t>
      </w:r>
      <w:r w:rsidR="00E766F6" w:rsidRPr="009818B0">
        <w:t xml:space="preserve"> for Safety, Respect and Responsibility. T</w:t>
      </w:r>
      <w:r w:rsidR="00A87906" w:rsidRPr="009818B0">
        <w:t xml:space="preserve">he student </w:t>
      </w:r>
      <w:r w:rsidR="00E766F6" w:rsidRPr="009818B0">
        <w:t xml:space="preserve">will be asked </w:t>
      </w:r>
      <w:r w:rsidR="00A87906" w:rsidRPr="009818B0">
        <w:t>t</w:t>
      </w:r>
      <w:r w:rsidR="00E766F6" w:rsidRPr="009818B0">
        <w:t xml:space="preserve">o take space </w:t>
      </w:r>
      <w:r w:rsidR="003373C7" w:rsidRPr="009818B0">
        <w:t>in the “</w:t>
      </w:r>
      <w:r w:rsidR="00131219">
        <w:t>Milieu</w:t>
      </w:r>
      <w:r w:rsidR="003373C7" w:rsidRPr="009818B0">
        <w:t xml:space="preserve"> Room” </w:t>
      </w:r>
      <w:r w:rsidR="00E766F6" w:rsidRPr="009818B0">
        <w:t xml:space="preserve">away from the rest of the community </w:t>
      </w:r>
      <w:r w:rsidRPr="009818B0">
        <w:t>until an agreed upon solution is developed or the</w:t>
      </w:r>
      <w:r w:rsidR="00E766F6" w:rsidRPr="009818B0">
        <w:t xml:space="preserve"> collaboration process </w:t>
      </w:r>
      <w:r w:rsidRPr="009818B0">
        <w:t>has begun. The student must</w:t>
      </w:r>
      <w:r w:rsidR="00E766F6" w:rsidRPr="009818B0">
        <w:t xml:space="preserve"> </w:t>
      </w:r>
      <w:r w:rsidRPr="009818B0">
        <w:t xml:space="preserve">also </w:t>
      </w:r>
      <w:r w:rsidR="00E766F6" w:rsidRPr="009818B0">
        <w:t>demonstrate that he has met basic requirements for safety, respect and responsibility</w:t>
      </w:r>
      <w:r w:rsidRPr="009818B0">
        <w:t xml:space="preserve"> before returning to class</w:t>
      </w:r>
    </w:p>
    <w:p w14:paraId="1039D362" w14:textId="77777777" w:rsidR="009E6075" w:rsidRPr="009818B0" w:rsidRDefault="009E6075" w:rsidP="00C46EB6"/>
    <w:p w14:paraId="039F8C0C" w14:textId="67292B45" w:rsidR="007B7930" w:rsidRPr="009818B0" w:rsidRDefault="009E6075" w:rsidP="00FB27C9">
      <w:r w:rsidRPr="009818B0">
        <w:t>In addition</w:t>
      </w:r>
      <w:r w:rsidR="00C46EB6" w:rsidRPr="009818B0">
        <w:t xml:space="preserve"> to “emergency” situations like those identified above</w:t>
      </w:r>
      <w:r w:rsidRPr="009818B0">
        <w:t xml:space="preserve">, students and staff work together </w:t>
      </w:r>
      <w:r w:rsidR="00C46EB6" w:rsidRPr="009818B0">
        <w:t xml:space="preserve">on a regular basis </w:t>
      </w:r>
      <w:r w:rsidRPr="009818B0">
        <w:t xml:space="preserve">to identify recurring or significant issues and collaborate on a </w:t>
      </w:r>
      <w:r w:rsidR="00C46EB6" w:rsidRPr="009818B0">
        <w:t>non-punitive solution that work</w:t>
      </w:r>
      <w:r w:rsidR="00C37F58" w:rsidRPr="009818B0">
        <w:t>s</w:t>
      </w:r>
      <w:r w:rsidRPr="009818B0">
        <w:t xml:space="preserve"> for everyone. We structure these discu</w:t>
      </w:r>
      <w:r w:rsidR="0015006D" w:rsidRPr="009818B0">
        <w:t>ssions using the Collaborative Problem S</w:t>
      </w:r>
      <w:r w:rsidRPr="009818B0">
        <w:t>ol</w:t>
      </w:r>
      <w:r w:rsidR="00C178D9" w:rsidRPr="009818B0">
        <w:t>ving</w:t>
      </w:r>
      <w:r w:rsidR="0015006D" w:rsidRPr="009818B0">
        <w:t xml:space="preserve"> (CPS) methods outlined by</w:t>
      </w:r>
      <w:r w:rsidR="00C178D9" w:rsidRPr="009818B0">
        <w:t xml:space="preserve"> Green</w:t>
      </w:r>
      <w:r w:rsidR="002B214B" w:rsidRPr="009818B0">
        <w:t xml:space="preserve"> and Ablon</w:t>
      </w:r>
      <w:r w:rsidRPr="009818B0">
        <w:t>.</w:t>
      </w:r>
      <w:r w:rsidR="00A87906" w:rsidRPr="009818B0">
        <w:t xml:space="preserve"> </w:t>
      </w:r>
    </w:p>
    <w:p w14:paraId="1ACC63DB" w14:textId="77777777" w:rsidR="007B7930" w:rsidRPr="009818B0" w:rsidRDefault="007B7930"/>
    <w:p w14:paraId="6DE88A7E" w14:textId="77777777" w:rsidR="007A1B04" w:rsidRPr="009818B0" w:rsidRDefault="007A1B04" w:rsidP="007A1B04">
      <w:pPr>
        <w:rPr>
          <w:b/>
        </w:rPr>
      </w:pPr>
      <w:r w:rsidRPr="009818B0">
        <w:rPr>
          <w:b/>
        </w:rPr>
        <w:t>Suspension Policy</w:t>
      </w:r>
    </w:p>
    <w:p w14:paraId="007883B6" w14:textId="77777777" w:rsidR="00985DDD" w:rsidRDefault="007A1B04" w:rsidP="007A1B04">
      <w:r w:rsidRPr="009818B0">
        <w:t>Students are suspended from Seaport Academy for serious violations that</w:t>
      </w:r>
      <w:r w:rsidR="00985DDD">
        <w:t xml:space="preserve"> compromise the safety and well-</w:t>
      </w:r>
      <w:r w:rsidRPr="009818B0">
        <w:t>being of the school community</w:t>
      </w:r>
      <w:r w:rsidR="00985DDD">
        <w:t>:</w:t>
      </w:r>
      <w:r w:rsidRPr="009818B0">
        <w:t xml:space="preserve"> </w:t>
      </w:r>
      <w:r w:rsidRPr="009818B0">
        <w:rPr>
          <w:b/>
          <w:u w:val="single"/>
        </w:rPr>
        <w:t>Violence, drug use/possession, leaving school without permission</w:t>
      </w:r>
      <w:r w:rsidR="00985DDD">
        <w:rPr>
          <w:b/>
          <w:u w:val="single"/>
        </w:rPr>
        <w:t>,</w:t>
      </w:r>
      <w:r w:rsidRPr="009818B0">
        <w:rPr>
          <w:b/>
          <w:u w:val="single"/>
        </w:rPr>
        <w:t xml:space="preserve"> and creating an unsafe environment are grounds for suspension.</w:t>
      </w:r>
      <w:r w:rsidRPr="009818B0">
        <w:t xml:space="preserve"> </w:t>
      </w:r>
    </w:p>
    <w:p w14:paraId="7A3A3CCE" w14:textId="77777777" w:rsidR="00985DDD" w:rsidRDefault="00985DDD" w:rsidP="007A1B04"/>
    <w:p w14:paraId="0D15E961" w14:textId="3624CB9B" w:rsidR="007A1B04" w:rsidRPr="009818B0" w:rsidRDefault="007A1B04" w:rsidP="007A1B04">
      <w:r w:rsidRPr="009818B0">
        <w:t>A student who is suspended out of school is strongly encouraged to return to school with his parents/guardians at the designated date for a reinstatement meeting. This meeting reviews what happened and jumpstarts the collaborative process. The meeting is seen as an opportunity to identify problems and develop solutions. The student must commit to working on identified issues in order to return to the program. Once this is accomplished, the student is eligible to return to the program.</w:t>
      </w:r>
    </w:p>
    <w:p w14:paraId="1CA6ED68" w14:textId="77777777" w:rsidR="007A1B04" w:rsidRPr="009818B0" w:rsidRDefault="007A1B04" w:rsidP="007A1B04">
      <w:pPr>
        <w:rPr>
          <w:b/>
        </w:rPr>
      </w:pPr>
    </w:p>
    <w:p w14:paraId="36F16780" w14:textId="07B5AAC0" w:rsidR="007A1B04" w:rsidRDefault="007A1B04" w:rsidP="007A1B04">
      <w:r w:rsidRPr="009818B0">
        <w:t>Upon admission of a student, Seaport Academy provides a written policy on suspensions to the parent/guardian, and the school dis</w:t>
      </w:r>
      <w:r w:rsidR="00985DDD">
        <w:t xml:space="preserve">trict that placed the student. </w:t>
      </w:r>
      <w:r w:rsidRPr="009818B0">
        <w:t>The policies regarding suspensions are as follows:</w:t>
      </w:r>
    </w:p>
    <w:p w14:paraId="5F644CE8" w14:textId="77777777" w:rsidR="00985DDD" w:rsidRPr="009818B0" w:rsidRDefault="00985DDD" w:rsidP="007A1B04"/>
    <w:p w14:paraId="661C7BCE" w14:textId="7A1FA515" w:rsidR="007A1B04" w:rsidRPr="009818B0" w:rsidRDefault="007A1B04" w:rsidP="005B2B1C">
      <w:pPr>
        <w:numPr>
          <w:ilvl w:val="0"/>
          <w:numId w:val="5"/>
        </w:numPr>
      </w:pPr>
      <w:r w:rsidRPr="009818B0">
        <w:t>Whenever a student is suspended, Seaport Academy will</w:t>
      </w:r>
      <w:r w:rsidR="00A46FF8" w:rsidRPr="009818B0">
        <w:t xml:space="preserve"> </w:t>
      </w:r>
      <w:r w:rsidR="002B214B" w:rsidRPr="009818B0">
        <w:t>verbally notify the parent or guardian</w:t>
      </w:r>
      <w:r w:rsidR="00A46FF8" w:rsidRPr="009818B0">
        <w:t xml:space="preserve"> and </w:t>
      </w:r>
      <w:r w:rsidRPr="009818B0">
        <w:t>any age</w:t>
      </w:r>
      <w:r w:rsidR="00A46FF8" w:rsidRPr="009818B0">
        <w:t>ncy responsible for the student.</w:t>
      </w:r>
    </w:p>
    <w:p w14:paraId="6DC673A9" w14:textId="2F854E6D" w:rsidR="007A1B04" w:rsidRPr="009818B0" w:rsidRDefault="007A1B04" w:rsidP="005B2B1C">
      <w:pPr>
        <w:numPr>
          <w:ilvl w:val="0"/>
          <w:numId w:val="5"/>
        </w:numPr>
      </w:pPr>
      <w:r w:rsidRPr="009818B0">
        <w:t xml:space="preserve">Within </w:t>
      </w:r>
      <w:r w:rsidR="002B214B" w:rsidRPr="009818B0">
        <w:t>three school days</w:t>
      </w:r>
      <w:r w:rsidRPr="009818B0">
        <w:t xml:space="preserve">, Seaport Academy will send a written statement explaining the reasons for suspension to the parents/guardians and public school district.  </w:t>
      </w:r>
    </w:p>
    <w:p w14:paraId="715014D3" w14:textId="77777777" w:rsidR="007A1B04" w:rsidRPr="009818B0" w:rsidRDefault="007A1B04" w:rsidP="005B2B1C">
      <w:pPr>
        <w:numPr>
          <w:ilvl w:val="0"/>
          <w:numId w:val="5"/>
        </w:numPr>
      </w:pPr>
      <w:r w:rsidRPr="009818B0">
        <w:t>No student will be suspended and sent home unless a responsible adult is available to receive the student.</w:t>
      </w:r>
    </w:p>
    <w:p w14:paraId="283BDB5D" w14:textId="77777777" w:rsidR="007A1B04" w:rsidRPr="009818B0" w:rsidRDefault="007A1B04" w:rsidP="005B2B1C">
      <w:pPr>
        <w:numPr>
          <w:ilvl w:val="0"/>
          <w:numId w:val="5"/>
        </w:numPr>
      </w:pPr>
      <w:r w:rsidRPr="009818B0">
        <w:t>Once a student has been suspended for three (3) consecutive school days or five (5) non-consecutive school days in a school year, the school, parents/guardians, and public school district, consistent with federal requirements, shall explore together all possible program modifications within the school in an attempt to prevent more lengthy suspension of the student from the program.</w:t>
      </w:r>
    </w:p>
    <w:p w14:paraId="0894371A" w14:textId="2E58B061" w:rsidR="00FB27C9" w:rsidRPr="009818B0" w:rsidRDefault="007A1B04" w:rsidP="00450337">
      <w:pPr>
        <w:numPr>
          <w:ilvl w:val="0"/>
          <w:numId w:val="5"/>
        </w:numPr>
      </w:pPr>
      <w:r w:rsidRPr="009818B0">
        <w:t>Seaport Academy records and tracks all suspensions (number of and duration), for all its students including suspensions from any part of the student’s IEP program (including transportation).</w:t>
      </w:r>
    </w:p>
    <w:p w14:paraId="1B7353D4" w14:textId="77777777" w:rsidR="00450337" w:rsidRPr="009818B0" w:rsidRDefault="00450337" w:rsidP="00450337">
      <w:pPr>
        <w:ind w:left="720"/>
      </w:pPr>
    </w:p>
    <w:p w14:paraId="391296D8" w14:textId="77777777" w:rsidR="00FB27C9" w:rsidRPr="009818B0" w:rsidRDefault="00FB27C9">
      <w:pPr>
        <w:rPr>
          <w:b/>
        </w:rPr>
      </w:pPr>
    </w:p>
    <w:p w14:paraId="281E75A1" w14:textId="77777777" w:rsidR="002B214B" w:rsidRPr="009818B0" w:rsidRDefault="002B214B">
      <w:pPr>
        <w:rPr>
          <w:b/>
        </w:rPr>
      </w:pPr>
    </w:p>
    <w:p w14:paraId="339366A6" w14:textId="77777777" w:rsidR="002B214B" w:rsidRPr="009818B0" w:rsidRDefault="002B214B">
      <w:pPr>
        <w:rPr>
          <w:b/>
        </w:rPr>
      </w:pPr>
    </w:p>
    <w:p w14:paraId="38D5BAE2" w14:textId="77777777" w:rsidR="002B214B" w:rsidRPr="009818B0" w:rsidRDefault="002B214B">
      <w:pPr>
        <w:rPr>
          <w:b/>
        </w:rPr>
      </w:pPr>
    </w:p>
    <w:p w14:paraId="7A6F3C00" w14:textId="0558DC26" w:rsidR="002B214B" w:rsidRDefault="002B214B">
      <w:pPr>
        <w:rPr>
          <w:b/>
        </w:rPr>
      </w:pPr>
    </w:p>
    <w:p w14:paraId="3D025C98" w14:textId="1EA7154D" w:rsidR="006D28F0" w:rsidRDefault="006D28F0">
      <w:pPr>
        <w:rPr>
          <w:b/>
        </w:rPr>
      </w:pPr>
    </w:p>
    <w:p w14:paraId="0AE8FBE6" w14:textId="77777777" w:rsidR="006D28F0" w:rsidRPr="009818B0" w:rsidRDefault="006D28F0">
      <w:pPr>
        <w:rPr>
          <w:b/>
        </w:rPr>
      </w:pPr>
    </w:p>
    <w:p w14:paraId="22D21D2D" w14:textId="77777777" w:rsidR="002075C1" w:rsidRDefault="002075C1">
      <w:pPr>
        <w:rPr>
          <w:b/>
        </w:rPr>
      </w:pPr>
    </w:p>
    <w:p w14:paraId="71B5FD25" w14:textId="77777777" w:rsidR="002075C1" w:rsidRDefault="002075C1">
      <w:pPr>
        <w:rPr>
          <w:b/>
        </w:rPr>
      </w:pPr>
    </w:p>
    <w:p w14:paraId="0CBEA995" w14:textId="20BC9F67" w:rsidR="00A87906" w:rsidRPr="009818B0" w:rsidRDefault="00A87906">
      <w:pPr>
        <w:rPr>
          <w:b/>
        </w:rPr>
      </w:pPr>
      <w:r w:rsidRPr="009818B0">
        <w:rPr>
          <w:b/>
        </w:rPr>
        <w:t>Termination Policy</w:t>
      </w:r>
    </w:p>
    <w:p w14:paraId="097C70BB" w14:textId="77777777" w:rsidR="00A87906" w:rsidRPr="009818B0" w:rsidRDefault="00A87906">
      <w:pPr>
        <w:rPr>
          <w:b/>
          <w:bCs/>
          <w:u w:val="single"/>
        </w:rPr>
      </w:pPr>
      <w:r w:rsidRPr="009818B0">
        <w:rPr>
          <w:b/>
          <w:bCs/>
          <w:u w:val="single"/>
        </w:rPr>
        <w:t>Planned Termination:</w:t>
      </w:r>
    </w:p>
    <w:p w14:paraId="05FD60DF" w14:textId="148FA397" w:rsidR="00A87906" w:rsidRDefault="00A87906">
      <w:r w:rsidRPr="009818B0">
        <w:t xml:space="preserve">Seaport </w:t>
      </w:r>
      <w:r w:rsidR="008038E4" w:rsidRPr="009818B0">
        <w:t>Academy</w:t>
      </w:r>
      <w:r w:rsidRPr="009818B0">
        <w:t>’</w:t>
      </w:r>
      <w:r w:rsidR="00270264">
        <w:t>s</w:t>
      </w:r>
      <w:r w:rsidRPr="009818B0">
        <w:t xml:space="preserve"> Termination Policies follow DOE Regulations concerning Emergency Termination 603 CMR 28.09(12)(b) and Planned Termination 603 CMR 18.05(7) of its students.</w:t>
      </w:r>
    </w:p>
    <w:p w14:paraId="65838A21" w14:textId="77777777" w:rsidR="00985DDD" w:rsidRPr="009818B0" w:rsidRDefault="00985DDD"/>
    <w:p w14:paraId="647A018F" w14:textId="6BF60665" w:rsidR="00A87906" w:rsidRPr="009818B0" w:rsidRDefault="00A87906">
      <w:pPr>
        <w:pStyle w:val="BodyText"/>
        <w:rPr>
          <w:sz w:val="24"/>
        </w:rPr>
      </w:pPr>
      <w:r w:rsidRPr="009818B0">
        <w:rPr>
          <w:sz w:val="24"/>
        </w:rPr>
        <w:t>Planned termination may o</w:t>
      </w:r>
      <w:r w:rsidR="00985DDD">
        <w:rPr>
          <w:sz w:val="24"/>
        </w:rPr>
        <w:t xml:space="preserve">ccur for a variety of reasons. These may include: </w:t>
      </w:r>
      <w:r w:rsidRPr="009818B0">
        <w:rPr>
          <w:sz w:val="24"/>
        </w:rPr>
        <w:t xml:space="preserve">the student has met the IEP goals and is ready to move to a less restrictive setting, or the student is unable to utilize the services offered at Seaport </w:t>
      </w:r>
      <w:r w:rsidR="008038E4" w:rsidRPr="009818B0">
        <w:rPr>
          <w:sz w:val="24"/>
        </w:rPr>
        <w:t>Academy</w:t>
      </w:r>
      <w:r w:rsidRPr="009818B0">
        <w:rPr>
          <w:sz w:val="24"/>
        </w:rPr>
        <w:t xml:space="preserve"> to meet with the IEP objectives.</w:t>
      </w:r>
    </w:p>
    <w:p w14:paraId="379AADC8" w14:textId="02570FA0" w:rsidR="00A87906" w:rsidRDefault="00A87906">
      <w:pPr>
        <w:pStyle w:val="BodyText"/>
        <w:rPr>
          <w:sz w:val="24"/>
        </w:rPr>
      </w:pPr>
      <w:r w:rsidRPr="009818B0">
        <w:rPr>
          <w:sz w:val="24"/>
        </w:rPr>
        <w:t>The procedures followed for planned termination are in accord with the Regulations for Private 766 Approved Schools.</w:t>
      </w:r>
    </w:p>
    <w:p w14:paraId="60FF155C" w14:textId="77777777" w:rsidR="00985DDD" w:rsidRPr="009818B0" w:rsidRDefault="00985DDD">
      <w:pPr>
        <w:pStyle w:val="BodyText"/>
        <w:rPr>
          <w:sz w:val="24"/>
        </w:rPr>
      </w:pPr>
    </w:p>
    <w:p w14:paraId="44099B89" w14:textId="22DFC3AD" w:rsidR="00A87906" w:rsidRDefault="00A87906">
      <w:r w:rsidRPr="009818B0">
        <w:t>The local L</w:t>
      </w:r>
      <w:r w:rsidR="0027682F" w:rsidRPr="009818B0">
        <w:t>EA</w:t>
      </w:r>
      <w:r w:rsidRPr="009818B0">
        <w:t xml:space="preserve"> is notified of the need for an IEP review meeting at least 10 days prior to th</w:t>
      </w:r>
      <w:r w:rsidR="00985DDD">
        <w:t>e date of the intended meeting.</w:t>
      </w:r>
      <w:r w:rsidRPr="009818B0">
        <w:t xml:space="preserve"> Notice will also be given to the parent, student, the Administrator of Special Education and the appropriate Human Service Agencies involved with the student and their family. The purpose of the meeting is </w:t>
      </w:r>
      <w:r w:rsidR="00985DDD">
        <w:t xml:space="preserve">to develop a termination plan. </w:t>
      </w:r>
      <w:r w:rsidRPr="009818B0">
        <w:t>The plan is c</w:t>
      </w:r>
      <w:r w:rsidR="00270264">
        <w:t>reated to describe the student’s</w:t>
      </w:r>
      <w:r w:rsidRPr="009818B0">
        <w:t xml:space="preserve"> program needs, long and short-term educational goals, and recommendations for follow-up and/or transitional services.</w:t>
      </w:r>
    </w:p>
    <w:p w14:paraId="10DAE332" w14:textId="77777777" w:rsidR="00985DDD" w:rsidRPr="009818B0" w:rsidRDefault="00985DDD"/>
    <w:p w14:paraId="3FA0B45B" w14:textId="47EFA126" w:rsidR="00A87906" w:rsidRPr="009818B0" w:rsidRDefault="00270264">
      <w:r>
        <w:t>The written</w:t>
      </w:r>
      <w:r w:rsidR="00A87906" w:rsidRPr="009818B0">
        <w:t xml:space="preserve"> termination plan is to be implemented within 30 days, unless all parties agree to an earlier termination date, or unless the student’s behavior jeopardi</w:t>
      </w:r>
      <w:r w:rsidR="00985DDD">
        <w:t xml:space="preserve">zes the safety of the program. </w:t>
      </w:r>
      <w:r w:rsidR="00A87906" w:rsidRPr="009818B0">
        <w:t>In the latter case, emergency termination procedures would be implemented.</w:t>
      </w:r>
    </w:p>
    <w:p w14:paraId="5B674AD6" w14:textId="77777777" w:rsidR="00086EFF" w:rsidRPr="009818B0" w:rsidRDefault="00086EFF">
      <w:pPr>
        <w:rPr>
          <w:bCs/>
        </w:rPr>
      </w:pPr>
    </w:p>
    <w:p w14:paraId="478711E4" w14:textId="3A61F7AC" w:rsidR="00A87906" w:rsidRPr="009818B0" w:rsidRDefault="00A87906">
      <w:pPr>
        <w:rPr>
          <w:b/>
          <w:bCs/>
        </w:rPr>
      </w:pPr>
      <w:r w:rsidRPr="009818B0">
        <w:rPr>
          <w:b/>
          <w:bCs/>
          <w:u w:val="single"/>
        </w:rPr>
        <w:t>Emergency Termination:</w:t>
      </w:r>
    </w:p>
    <w:p w14:paraId="067D5283" w14:textId="77777777" w:rsidR="00A87906" w:rsidRPr="009818B0" w:rsidRDefault="00A87906">
      <w:pPr>
        <w:rPr>
          <w:bCs/>
        </w:rPr>
      </w:pPr>
      <w:r w:rsidRPr="009818B0">
        <w:rPr>
          <w:bCs/>
        </w:rPr>
        <w:t xml:space="preserve">Seaport </w:t>
      </w:r>
      <w:r w:rsidR="008038E4" w:rsidRPr="009818B0">
        <w:rPr>
          <w:bCs/>
        </w:rPr>
        <w:t>Academy</w:t>
      </w:r>
      <w:r w:rsidRPr="009818B0">
        <w:rPr>
          <w:bCs/>
        </w:rPr>
        <w:t xml:space="preserve"> shall not terminate the enrollment of any student, even in emergency situations, until the enrolling public school district is informed and assumes responsibility for the student.</w:t>
      </w:r>
    </w:p>
    <w:p w14:paraId="3586739D" w14:textId="77777777" w:rsidR="00985DDD" w:rsidRDefault="00985DDD">
      <w:pPr>
        <w:rPr>
          <w:bCs/>
        </w:rPr>
      </w:pPr>
    </w:p>
    <w:p w14:paraId="10D316C0" w14:textId="4F0608A5" w:rsidR="00A87906" w:rsidRPr="009818B0" w:rsidRDefault="00A87906">
      <w:pPr>
        <w:rPr>
          <w:bCs/>
        </w:rPr>
      </w:pPr>
      <w:r w:rsidRPr="009818B0">
        <w:rPr>
          <w:bCs/>
        </w:rPr>
        <w:t xml:space="preserve">At the request of the public school district, the Seaport </w:t>
      </w:r>
      <w:r w:rsidR="008038E4" w:rsidRPr="009818B0">
        <w:rPr>
          <w:bCs/>
        </w:rPr>
        <w:t>Academy</w:t>
      </w:r>
      <w:r w:rsidRPr="009818B0">
        <w:rPr>
          <w:bCs/>
        </w:rPr>
        <w:t xml:space="preserve"> will delay termination of the student for up to 2 calendar weeks to allow the public school district the opportunity to convene an Emergency Team meeting or to conduct other appropriate planning discussion prior to the student’s termination.</w:t>
      </w:r>
    </w:p>
    <w:p w14:paraId="740B4ED2" w14:textId="77777777" w:rsidR="00985DDD" w:rsidRDefault="00985DDD">
      <w:pPr>
        <w:rPr>
          <w:bCs/>
        </w:rPr>
      </w:pPr>
    </w:p>
    <w:p w14:paraId="0D1C8F35" w14:textId="020E276E" w:rsidR="00A87906" w:rsidRPr="009818B0" w:rsidRDefault="00A87906">
      <w:pPr>
        <w:rPr>
          <w:bCs/>
        </w:rPr>
      </w:pPr>
      <w:r w:rsidRPr="009818B0">
        <w:rPr>
          <w:bCs/>
        </w:rPr>
        <w:t xml:space="preserve">With mutual agreement between Seaport </w:t>
      </w:r>
      <w:r w:rsidR="008038E4" w:rsidRPr="009818B0">
        <w:rPr>
          <w:bCs/>
        </w:rPr>
        <w:t>Academy</w:t>
      </w:r>
      <w:r w:rsidRPr="009818B0">
        <w:rPr>
          <w:bCs/>
        </w:rPr>
        <w:t xml:space="preserve"> and the public school district, termination of enrollment may be delayed for longer than 2 calendar weeks.</w:t>
      </w:r>
    </w:p>
    <w:p w14:paraId="1BAE945C" w14:textId="77777777" w:rsidR="00A87906" w:rsidRPr="009818B0" w:rsidRDefault="00A87906">
      <w:pPr>
        <w:rPr>
          <w:b/>
        </w:rPr>
      </w:pPr>
    </w:p>
    <w:p w14:paraId="137E586E" w14:textId="77777777" w:rsidR="00A87906" w:rsidRPr="009818B0" w:rsidRDefault="00A87906">
      <w:pPr>
        <w:rPr>
          <w:b/>
        </w:rPr>
      </w:pPr>
      <w:r w:rsidRPr="009818B0">
        <w:rPr>
          <w:b/>
        </w:rPr>
        <w:t>Restraints:</w:t>
      </w:r>
    </w:p>
    <w:p w14:paraId="234AC8A4" w14:textId="07001379" w:rsidR="00393AC7" w:rsidRPr="009818B0" w:rsidRDefault="00393AC7">
      <w:pPr>
        <w:rPr>
          <w:b/>
        </w:rPr>
      </w:pPr>
      <w:r w:rsidRPr="009818B0">
        <w:rPr>
          <w:b/>
        </w:rPr>
        <w:t>Criterion 9.4 available upon request</w:t>
      </w:r>
    </w:p>
    <w:p w14:paraId="7113209E" w14:textId="70DBC068" w:rsidR="00A87906" w:rsidRPr="009818B0" w:rsidRDefault="0056486C">
      <w:pPr>
        <w:rPr>
          <w:color w:val="000000"/>
        </w:rPr>
      </w:pPr>
      <w:r w:rsidRPr="009818B0">
        <w:rPr>
          <w:color w:val="000000"/>
        </w:rPr>
        <w:t>The r</w:t>
      </w:r>
      <w:r w:rsidR="00A87906" w:rsidRPr="009818B0">
        <w:rPr>
          <w:color w:val="000000"/>
        </w:rPr>
        <w:t>egulations govern the use of physical restraint on students in publicly funded school districts, charter schools, collaborative education programs and special education sch</w:t>
      </w:r>
      <w:r w:rsidRPr="009818B0">
        <w:rPr>
          <w:color w:val="000000"/>
        </w:rPr>
        <w:t>ools approved under applicable r</w:t>
      </w:r>
      <w:r w:rsidR="00A87906" w:rsidRPr="009818B0">
        <w:rPr>
          <w:color w:val="000000"/>
        </w:rPr>
        <w:t>egulations. Regulations apply not only at school, but also at school-sponsored events and activities, whether or not on school property.</w:t>
      </w:r>
      <w:r w:rsidR="00A87906" w:rsidRPr="009818B0">
        <w:br/>
      </w:r>
      <w:r w:rsidR="00A87906" w:rsidRPr="009818B0">
        <w:br/>
      </w:r>
      <w:r w:rsidR="00A87906" w:rsidRPr="009818B0">
        <w:rPr>
          <w:color w:val="000000"/>
        </w:rPr>
        <w:t xml:space="preserve">Seaport </w:t>
      </w:r>
      <w:r w:rsidR="008038E4" w:rsidRPr="009818B0">
        <w:rPr>
          <w:color w:val="000000"/>
        </w:rPr>
        <w:t>Academy</w:t>
      </w:r>
      <w:r w:rsidR="00A87906" w:rsidRPr="009818B0">
        <w:rPr>
          <w:color w:val="000000"/>
        </w:rPr>
        <w:t>’</w:t>
      </w:r>
      <w:r w:rsidR="00073BBE" w:rsidRPr="009818B0">
        <w:rPr>
          <w:color w:val="000000"/>
        </w:rPr>
        <w:t>s</w:t>
      </w:r>
      <w:r w:rsidR="00A87906" w:rsidRPr="009818B0">
        <w:rPr>
          <w:color w:val="000000"/>
        </w:rPr>
        <w:t xml:space="preserve"> goal is to work in partnership with the Massachusetts Department of Education to ensure that every student participating in the Seaport </w:t>
      </w:r>
      <w:r w:rsidR="008038E4" w:rsidRPr="009818B0">
        <w:rPr>
          <w:color w:val="000000"/>
        </w:rPr>
        <w:t>Academy</w:t>
      </w:r>
      <w:r w:rsidR="00A87906" w:rsidRPr="009818B0">
        <w:rPr>
          <w:color w:val="000000"/>
        </w:rPr>
        <w:t xml:space="preserve"> program is free from the unreasonable use of physical restraint. Physical restraint shall be used only in emergency situations, after other less intrusive alternatives have failed or been deemed inappropriate, and with extreme caution to prevent or minimize harm to any student as a result of physical restraint.</w:t>
      </w:r>
      <w:r w:rsidR="00362EB9" w:rsidRPr="009818B0">
        <w:rPr>
          <w:color w:val="000000"/>
        </w:rPr>
        <w:t xml:space="preserve"> Physical restraint is employed only in those situations in which there is a threat of injury to a student or staff person. Parent/ Guardian </w:t>
      </w:r>
      <w:r w:rsidR="002B214B" w:rsidRPr="009818B0">
        <w:rPr>
          <w:color w:val="000000"/>
        </w:rPr>
        <w:t xml:space="preserve">acknowledgement </w:t>
      </w:r>
      <w:r w:rsidR="00362EB9" w:rsidRPr="009818B0">
        <w:rPr>
          <w:color w:val="000000"/>
        </w:rPr>
        <w:t>of restraint</w:t>
      </w:r>
      <w:r w:rsidR="002B214B" w:rsidRPr="009818B0">
        <w:rPr>
          <w:color w:val="000000"/>
        </w:rPr>
        <w:t xml:space="preserve"> policies</w:t>
      </w:r>
      <w:r w:rsidR="00362EB9" w:rsidRPr="009818B0">
        <w:rPr>
          <w:color w:val="000000"/>
        </w:rPr>
        <w:t xml:space="preserve"> is </w:t>
      </w:r>
      <w:r w:rsidR="002B214B" w:rsidRPr="009818B0">
        <w:rPr>
          <w:color w:val="000000"/>
        </w:rPr>
        <w:t xml:space="preserve">disseminated </w:t>
      </w:r>
      <w:r w:rsidR="00362EB9" w:rsidRPr="009818B0">
        <w:rPr>
          <w:color w:val="000000"/>
        </w:rPr>
        <w:t xml:space="preserve">annually, and staff are trained in </w:t>
      </w:r>
      <w:r w:rsidR="00393AC7" w:rsidRPr="009818B0">
        <w:rPr>
          <w:color w:val="000000"/>
        </w:rPr>
        <w:t>CPI</w:t>
      </w:r>
      <w:r w:rsidR="009C7957" w:rsidRPr="009818B0">
        <w:rPr>
          <w:color w:val="000000"/>
        </w:rPr>
        <w:t xml:space="preserve"> de-escalation and behavior </w:t>
      </w:r>
      <w:r w:rsidR="00393AC7" w:rsidRPr="009818B0">
        <w:rPr>
          <w:color w:val="000000"/>
        </w:rPr>
        <w:t>support</w:t>
      </w:r>
      <w:r w:rsidR="009C7957" w:rsidRPr="009818B0">
        <w:rPr>
          <w:color w:val="000000"/>
        </w:rPr>
        <w:t xml:space="preserve"> techniques.</w:t>
      </w:r>
      <w:r w:rsidR="00450337" w:rsidRPr="009818B0">
        <w:rPr>
          <w:color w:val="000000"/>
        </w:rPr>
        <w:t xml:space="preserve"> Seaport reports restraint data to the parents, sending districts</w:t>
      </w:r>
      <w:r w:rsidR="002B214B" w:rsidRPr="009818B0">
        <w:rPr>
          <w:color w:val="000000"/>
        </w:rPr>
        <w:t>,</w:t>
      </w:r>
      <w:r w:rsidR="00450337" w:rsidRPr="009818B0">
        <w:rPr>
          <w:color w:val="000000"/>
        </w:rPr>
        <w:t xml:space="preserve"> and Massac</w:t>
      </w:r>
      <w:r w:rsidR="00393AC7" w:rsidRPr="009818B0">
        <w:rPr>
          <w:color w:val="000000"/>
        </w:rPr>
        <w:t xml:space="preserve">husetts DESE as required by law (see below). </w:t>
      </w:r>
    </w:p>
    <w:p w14:paraId="49086581" w14:textId="77777777" w:rsidR="009C7957" w:rsidRPr="009818B0" w:rsidRDefault="009C7957">
      <w:pPr>
        <w:rPr>
          <w:color w:val="000000"/>
        </w:rPr>
      </w:pPr>
    </w:p>
    <w:p w14:paraId="2413B433" w14:textId="397138C3" w:rsidR="009C7957" w:rsidRDefault="009C7957">
      <w:pPr>
        <w:rPr>
          <w:color w:val="000000"/>
        </w:rPr>
      </w:pPr>
      <w:r w:rsidRPr="009818B0">
        <w:rPr>
          <w:color w:val="000000"/>
        </w:rPr>
        <w:t>In all physical restraints, the following principles are followed:</w:t>
      </w:r>
    </w:p>
    <w:p w14:paraId="479B68BB" w14:textId="77777777" w:rsidR="00985DDD" w:rsidRPr="009818B0" w:rsidRDefault="00985DDD">
      <w:pPr>
        <w:rPr>
          <w:color w:val="000000"/>
        </w:rPr>
      </w:pPr>
    </w:p>
    <w:p w14:paraId="0B9183F0" w14:textId="77066D77" w:rsidR="009C7957" w:rsidRPr="009818B0" w:rsidRDefault="009C7957" w:rsidP="005B2B1C">
      <w:pPr>
        <w:pStyle w:val="ListParagraph"/>
        <w:numPr>
          <w:ilvl w:val="0"/>
          <w:numId w:val="20"/>
        </w:numPr>
        <w:rPr>
          <w:rFonts w:ascii="Times New Roman" w:hAnsi="Times New Roman"/>
          <w:color w:val="000000"/>
          <w:sz w:val="24"/>
          <w:szCs w:val="24"/>
        </w:rPr>
      </w:pPr>
      <w:r w:rsidRPr="009818B0">
        <w:rPr>
          <w:rFonts w:ascii="Times New Roman" w:hAnsi="Times New Roman"/>
          <w:color w:val="000000"/>
          <w:sz w:val="24"/>
          <w:szCs w:val="24"/>
        </w:rPr>
        <w:t>Restraint occurs only after reasonable efforts to de-escalate a given situation have been attempted and failed to quell the threat of harm.  These efforts include, whenever possible, informing the student that restraint will occur if he does not sto</w:t>
      </w:r>
      <w:r w:rsidR="00393AC7" w:rsidRPr="009818B0">
        <w:rPr>
          <w:rFonts w:ascii="Times New Roman" w:hAnsi="Times New Roman"/>
          <w:color w:val="000000"/>
          <w:sz w:val="24"/>
          <w:szCs w:val="24"/>
        </w:rPr>
        <w:t>p behaving unsafely</w:t>
      </w:r>
    </w:p>
    <w:p w14:paraId="20714AFB" w14:textId="36B96E35" w:rsidR="009C7957" w:rsidRPr="009818B0" w:rsidRDefault="009C7957" w:rsidP="005B2B1C">
      <w:pPr>
        <w:pStyle w:val="ListParagraph"/>
        <w:numPr>
          <w:ilvl w:val="0"/>
          <w:numId w:val="20"/>
        </w:numPr>
        <w:rPr>
          <w:rFonts w:ascii="Times New Roman" w:hAnsi="Times New Roman"/>
          <w:color w:val="000000"/>
          <w:sz w:val="24"/>
          <w:szCs w:val="24"/>
        </w:rPr>
      </w:pPr>
      <w:r w:rsidRPr="009818B0">
        <w:rPr>
          <w:rFonts w:ascii="Times New Roman" w:hAnsi="Times New Roman"/>
          <w:color w:val="000000"/>
          <w:sz w:val="24"/>
          <w:szCs w:val="24"/>
        </w:rPr>
        <w:t>Least restrictive techniques to quell the threat of harm are employed</w:t>
      </w:r>
    </w:p>
    <w:p w14:paraId="49C7EDB3" w14:textId="40DECAD2" w:rsidR="009C7957" w:rsidRPr="009818B0" w:rsidRDefault="009C7957" w:rsidP="005B2B1C">
      <w:pPr>
        <w:pStyle w:val="ListParagraph"/>
        <w:numPr>
          <w:ilvl w:val="0"/>
          <w:numId w:val="20"/>
        </w:numPr>
        <w:rPr>
          <w:rFonts w:ascii="Times New Roman" w:hAnsi="Times New Roman"/>
          <w:color w:val="000000"/>
          <w:sz w:val="24"/>
          <w:szCs w:val="24"/>
        </w:rPr>
      </w:pPr>
      <w:r w:rsidRPr="009818B0">
        <w:rPr>
          <w:rFonts w:ascii="Times New Roman" w:hAnsi="Times New Roman"/>
          <w:color w:val="000000"/>
          <w:sz w:val="24"/>
          <w:szCs w:val="24"/>
        </w:rPr>
        <w:t>Seaport Academy does</w:t>
      </w:r>
      <w:r w:rsidR="00A37C93" w:rsidRPr="009818B0">
        <w:rPr>
          <w:rFonts w:ascii="Times New Roman" w:hAnsi="Times New Roman"/>
          <w:color w:val="000000"/>
          <w:sz w:val="24"/>
          <w:szCs w:val="24"/>
        </w:rPr>
        <w:t xml:space="preserve"> NOT</w:t>
      </w:r>
      <w:r w:rsidR="002B214B" w:rsidRPr="009818B0">
        <w:rPr>
          <w:rFonts w:ascii="Times New Roman" w:hAnsi="Times New Roman"/>
          <w:color w:val="000000"/>
          <w:sz w:val="24"/>
          <w:szCs w:val="24"/>
        </w:rPr>
        <w:t xml:space="preserve"> use </w:t>
      </w:r>
      <w:r w:rsidRPr="009818B0">
        <w:rPr>
          <w:rFonts w:ascii="Times New Roman" w:hAnsi="Times New Roman"/>
          <w:color w:val="000000"/>
          <w:sz w:val="24"/>
          <w:szCs w:val="24"/>
        </w:rPr>
        <w:t>chemical, mechanical</w:t>
      </w:r>
      <w:r w:rsidR="002B214B" w:rsidRPr="009818B0">
        <w:rPr>
          <w:rFonts w:ascii="Times New Roman" w:hAnsi="Times New Roman"/>
          <w:color w:val="000000"/>
          <w:sz w:val="24"/>
          <w:szCs w:val="24"/>
        </w:rPr>
        <w:t>, or prone restraint or seclusion.</w:t>
      </w:r>
    </w:p>
    <w:p w14:paraId="31D204E0" w14:textId="23BFBA98" w:rsidR="00FB27C9" w:rsidRPr="009818B0" w:rsidRDefault="009C7957" w:rsidP="0059137E">
      <w:pPr>
        <w:pStyle w:val="ListParagraph"/>
        <w:numPr>
          <w:ilvl w:val="0"/>
          <w:numId w:val="20"/>
        </w:numPr>
        <w:rPr>
          <w:rFonts w:ascii="Times New Roman" w:hAnsi="Times New Roman"/>
          <w:color w:val="000000"/>
          <w:sz w:val="24"/>
          <w:szCs w:val="24"/>
        </w:rPr>
      </w:pPr>
      <w:r w:rsidRPr="009818B0">
        <w:rPr>
          <w:rFonts w:ascii="Times New Roman" w:hAnsi="Times New Roman"/>
          <w:color w:val="000000"/>
          <w:sz w:val="24"/>
          <w:szCs w:val="24"/>
        </w:rPr>
        <w:t>A minimum of two staff, and most often three or more if needed, take part in all restraints</w:t>
      </w:r>
    </w:p>
    <w:p w14:paraId="0B8A8B0F" w14:textId="5D057DD6" w:rsidR="00393AC7" w:rsidRPr="009818B0" w:rsidRDefault="00393AC7" w:rsidP="0059137E">
      <w:pPr>
        <w:pStyle w:val="ListParagraph"/>
        <w:numPr>
          <w:ilvl w:val="0"/>
          <w:numId w:val="20"/>
        </w:numPr>
        <w:rPr>
          <w:rFonts w:ascii="Times New Roman" w:hAnsi="Times New Roman"/>
          <w:color w:val="000000"/>
          <w:sz w:val="24"/>
          <w:szCs w:val="24"/>
        </w:rPr>
      </w:pPr>
      <w:r w:rsidRPr="009818B0">
        <w:rPr>
          <w:rFonts w:ascii="Times New Roman" w:hAnsi="Times New Roman"/>
          <w:color w:val="000000"/>
          <w:sz w:val="24"/>
          <w:szCs w:val="24"/>
        </w:rPr>
        <w:t>Parents/ guardians receive verbal notification the day of any restraint</w:t>
      </w:r>
    </w:p>
    <w:p w14:paraId="4CA26FDC" w14:textId="607E75F1" w:rsidR="00393AC7" w:rsidRPr="009818B0" w:rsidRDefault="00393AC7" w:rsidP="0059137E">
      <w:pPr>
        <w:pStyle w:val="ListParagraph"/>
        <w:numPr>
          <w:ilvl w:val="0"/>
          <w:numId w:val="20"/>
        </w:numPr>
        <w:rPr>
          <w:rFonts w:ascii="Times New Roman" w:hAnsi="Times New Roman"/>
          <w:color w:val="000000"/>
          <w:sz w:val="24"/>
          <w:szCs w:val="24"/>
        </w:rPr>
      </w:pPr>
      <w:r w:rsidRPr="009818B0">
        <w:rPr>
          <w:rFonts w:ascii="Times New Roman" w:hAnsi="Times New Roman"/>
          <w:color w:val="000000"/>
          <w:sz w:val="24"/>
          <w:szCs w:val="24"/>
        </w:rPr>
        <w:t>Seaport logs and reviews restraint data in the Principal’s Log as it occurs and includes weekly reviews of restraint for patterns and monthly reviews.  Restraint data are logged into the DESE security portal on a rolling basis and verified for final submission in June of each year.</w:t>
      </w:r>
    </w:p>
    <w:p w14:paraId="28F7BEE8" w14:textId="43639BBA" w:rsidR="00393AC7" w:rsidRPr="009818B0" w:rsidRDefault="00393AC7" w:rsidP="0059137E">
      <w:pPr>
        <w:pStyle w:val="ListParagraph"/>
        <w:numPr>
          <w:ilvl w:val="0"/>
          <w:numId w:val="20"/>
        </w:numPr>
        <w:rPr>
          <w:rFonts w:ascii="Times New Roman" w:hAnsi="Times New Roman"/>
          <w:color w:val="000000"/>
          <w:sz w:val="24"/>
          <w:szCs w:val="24"/>
        </w:rPr>
      </w:pPr>
      <w:r w:rsidRPr="009818B0">
        <w:rPr>
          <w:rFonts w:ascii="Times New Roman" w:hAnsi="Times New Roman"/>
          <w:color w:val="000000"/>
          <w:sz w:val="24"/>
          <w:szCs w:val="24"/>
        </w:rPr>
        <w:t>Any injury is report to the DESE security portal</w:t>
      </w:r>
    </w:p>
    <w:p w14:paraId="3795703B" w14:textId="77777777" w:rsidR="0080706C" w:rsidRPr="009818B0" w:rsidRDefault="0080706C">
      <w:pPr>
        <w:pStyle w:val="Title"/>
        <w:jc w:val="left"/>
        <w:rPr>
          <w:szCs w:val="24"/>
          <w:u w:val="single"/>
        </w:rPr>
      </w:pPr>
    </w:p>
    <w:p w14:paraId="22203F69" w14:textId="24AEED47" w:rsidR="00A87906" w:rsidRPr="009818B0" w:rsidRDefault="00A87906">
      <w:pPr>
        <w:pStyle w:val="Title"/>
        <w:jc w:val="left"/>
        <w:rPr>
          <w:szCs w:val="24"/>
          <w:u w:val="single"/>
        </w:rPr>
      </w:pPr>
      <w:r w:rsidRPr="009818B0">
        <w:rPr>
          <w:szCs w:val="24"/>
          <w:u w:val="single"/>
        </w:rPr>
        <w:t>Registering Complaints and Concerns</w:t>
      </w:r>
    </w:p>
    <w:p w14:paraId="4A2D6B7F" w14:textId="77777777" w:rsidR="00A87906" w:rsidRPr="009818B0" w:rsidRDefault="00A87906">
      <w:r w:rsidRPr="009818B0">
        <w:t xml:space="preserve">Seaport </w:t>
      </w:r>
      <w:r w:rsidR="008038E4" w:rsidRPr="009818B0">
        <w:t>Academy</w:t>
      </w:r>
      <w:r w:rsidRPr="009818B0">
        <w:t xml:space="preserve"> welcomes feedback from students and parents.  This helps the program better serve our students and their families.  There are a number of ways students and families can register concerns/complaints to the program:  </w:t>
      </w:r>
    </w:p>
    <w:p w14:paraId="4B81C47F" w14:textId="77777777" w:rsidR="00A87906" w:rsidRPr="009818B0" w:rsidRDefault="00A87906"/>
    <w:p w14:paraId="4C5C226A" w14:textId="2A4A7793" w:rsidR="00A87906" w:rsidRPr="009818B0" w:rsidRDefault="00A87906" w:rsidP="005B2B1C">
      <w:pPr>
        <w:numPr>
          <w:ilvl w:val="0"/>
          <w:numId w:val="6"/>
        </w:numPr>
      </w:pPr>
      <w:r w:rsidRPr="009818B0">
        <w:t>The person can go directly to a staff person to voice their concern.  This can also be done on the phone.  The appropriate parties will then address the concern.  The Director will always address concerns involving the program.  When necessary, the Program Director will address the concern with a written response.  In all other cases, the Director will make contact with the person issuing the concern in order to resolve the situation.  The Dire</w:t>
      </w:r>
      <w:r w:rsidR="00D116E7" w:rsidRPr="009818B0">
        <w:t>ctor can be reached at (617) 241-3871 X1301</w:t>
      </w:r>
      <w:r w:rsidRPr="009818B0">
        <w:t xml:space="preserve"> or write to Seaport </w:t>
      </w:r>
      <w:r w:rsidR="008038E4" w:rsidRPr="009818B0">
        <w:t>Academy</w:t>
      </w:r>
      <w:r w:rsidR="00E0361E" w:rsidRPr="009818B0">
        <w:t>, Attn. Director, 285 Commandant’s Way</w:t>
      </w:r>
      <w:r w:rsidRPr="009818B0">
        <w:t>,</w:t>
      </w:r>
      <w:r w:rsidR="00E0361E" w:rsidRPr="009818B0">
        <w:t xml:space="preserve"> Chelsea, MA 02150</w:t>
      </w:r>
      <w:r w:rsidRPr="009818B0">
        <w:t>.</w:t>
      </w:r>
    </w:p>
    <w:p w14:paraId="05A11407" w14:textId="77777777" w:rsidR="00A87906" w:rsidRPr="009818B0" w:rsidRDefault="00A87906">
      <w:pPr>
        <w:ind w:left="360"/>
      </w:pPr>
    </w:p>
    <w:p w14:paraId="0F8A0A04" w14:textId="77777777" w:rsidR="00A87906" w:rsidRPr="009818B0" w:rsidRDefault="00A87906" w:rsidP="005B2B1C">
      <w:pPr>
        <w:numPr>
          <w:ilvl w:val="0"/>
          <w:numId w:val="6"/>
        </w:numPr>
      </w:pPr>
      <w:r w:rsidRPr="009818B0">
        <w:t xml:space="preserve">The person has the option of writing a formal, written complaint made to the attention of the Director.  All written complaints will be addressed through both verbal and written communication/responses.  </w:t>
      </w:r>
    </w:p>
    <w:p w14:paraId="3DAEFB25" w14:textId="77777777" w:rsidR="00A87906" w:rsidRPr="009818B0" w:rsidRDefault="00A87906">
      <w:pPr>
        <w:ind w:left="360"/>
      </w:pPr>
    </w:p>
    <w:p w14:paraId="7CE57D0D" w14:textId="7A6CBF72" w:rsidR="00A87906" w:rsidRPr="009818B0" w:rsidRDefault="00A87906">
      <w:pPr>
        <w:ind w:left="360"/>
      </w:pPr>
      <w:r w:rsidRPr="009818B0">
        <w:t xml:space="preserve">(3) The person(s) can call or file a formal complaint to </w:t>
      </w:r>
      <w:r w:rsidR="00450337" w:rsidRPr="009818B0">
        <w:t xml:space="preserve">Paul Stein, </w:t>
      </w:r>
      <w:r w:rsidRPr="009818B0">
        <w:t xml:space="preserve">Executive    </w:t>
      </w:r>
    </w:p>
    <w:p w14:paraId="0AFB47EC" w14:textId="4BC77D9E" w:rsidR="00A87906" w:rsidRPr="009818B0" w:rsidRDefault="00A87906">
      <w:pPr>
        <w:ind w:left="360"/>
      </w:pPr>
      <w:r w:rsidRPr="009818B0">
        <w:t xml:space="preserve">      Director of Sch</w:t>
      </w:r>
      <w:r w:rsidR="00450337" w:rsidRPr="009818B0">
        <w:t>ools for Children. Mr. Stein can be reached at 781-641-5985</w:t>
      </w:r>
      <w:r w:rsidR="00D116E7" w:rsidRPr="009818B0">
        <w:t>,</w:t>
      </w:r>
      <w:r w:rsidR="00450337" w:rsidRPr="009818B0">
        <w:t xml:space="preserve"> </w:t>
      </w:r>
      <w:r w:rsidRPr="009818B0">
        <w:t xml:space="preserve">or   </w:t>
      </w:r>
    </w:p>
    <w:p w14:paraId="5F70E5FC" w14:textId="58F108FA" w:rsidR="00D116E7" w:rsidRPr="009818B0" w:rsidRDefault="00450337" w:rsidP="00D116E7">
      <w:pPr>
        <w:ind w:left="360"/>
      </w:pPr>
      <w:r w:rsidRPr="009818B0">
        <w:t xml:space="preserve">      at</w:t>
      </w:r>
      <w:r w:rsidR="00A87906" w:rsidRPr="009818B0">
        <w:t xml:space="preserve"> </w:t>
      </w:r>
      <w:r w:rsidRPr="009818B0">
        <w:t>Paul Stein,</w:t>
      </w:r>
      <w:r w:rsidR="00A87906" w:rsidRPr="009818B0">
        <w:t xml:space="preserve"> Schools for Children, </w:t>
      </w:r>
      <w:r w:rsidR="00D116E7" w:rsidRPr="009818B0">
        <w:t xml:space="preserve">8 Winchester Place suite 202,   </w:t>
      </w:r>
    </w:p>
    <w:p w14:paraId="3B704226" w14:textId="62D1CC89" w:rsidR="00A87906" w:rsidRPr="009818B0" w:rsidRDefault="00D116E7" w:rsidP="00D116E7">
      <w:pPr>
        <w:ind w:left="360" w:firstLine="360"/>
      </w:pPr>
      <w:r w:rsidRPr="009818B0">
        <w:t>Winchester</w:t>
      </w:r>
      <w:r w:rsidR="00A87906" w:rsidRPr="009818B0">
        <w:t xml:space="preserve">, </w:t>
      </w:r>
      <w:r w:rsidRPr="009818B0">
        <w:t>MA, 01890</w:t>
      </w:r>
      <w:r w:rsidR="00A87906" w:rsidRPr="009818B0">
        <w:t>.</w:t>
      </w:r>
    </w:p>
    <w:p w14:paraId="5CA68917" w14:textId="77777777" w:rsidR="00A87906" w:rsidRPr="009818B0" w:rsidRDefault="00A87906">
      <w:pPr>
        <w:ind w:left="360"/>
      </w:pPr>
    </w:p>
    <w:p w14:paraId="7BE616A9" w14:textId="77777777" w:rsidR="00A87906" w:rsidRPr="009818B0" w:rsidRDefault="00A87906">
      <w:r w:rsidRPr="009818B0">
        <w:t>All correspondence will be kept confidential unless otherwise specified by the person registering the complaint.</w:t>
      </w:r>
    </w:p>
    <w:p w14:paraId="388C293A" w14:textId="65D18818" w:rsidR="00A87906" w:rsidRPr="009818B0" w:rsidRDefault="00A87906">
      <w:pPr>
        <w:rPr>
          <w:b/>
        </w:rPr>
      </w:pPr>
      <w:r w:rsidRPr="009818B0">
        <w:rPr>
          <w:b/>
        </w:rPr>
        <w:t xml:space="preserve"> </w:t>
      </w:r>
    </w:p>
    <w:p w14:paraId="1D796550" w14:textId="77777777" w:rsidR="00393AC7" w:rsidRPr="009818B0" w:rsidRDefault="00393AC7">
      <w:pPr>
        <w:rPr>
          <w:b/>
        </w:rPr>
      </w:pPr>
      <w:r w:rsidRPr="009818B0">
        <w:rPr>
          <w:b/>
        </w:rPr>
        <w:br w:type="page"/>
      </w:r>
    </w:p>
    <w:p w14:paraId="106BFCBF" w14:textId="17A12E49" w:rsidR="00A87906" w:rsidRPr="009818B0" w:rsidRDefault="00A87906" w:rsidP="00086EFF">
      <w:pPr>
        <w:rPr>
          <w:b/>
        </w:rPr>
      </w:pPr>
      <w:r w:rsidRPr="009818B0">
        <w:rPr>
          <w:b/>
        </w:rPr>
        <w:t>Parent Involvement and PAC</w:t>
      </w:r>
      <w:r w:rsidR="00086EFF" w:rsidRPr="009818B0">
        <w:rPr>
          <w:b/>
        </w:rPr>
        <w:t xml:space="preserve"> (</w:t>
      </w:r>
      <w:r w:rsidRPr="009818B0">
        <w:t>Parents’ Advisory Committee</w:t>
      </w:r>
      <w:r w:rsidR="00086EFF" w:rsidRPr="009818B0">
        <w:t>):</w:t>
      </w:r>
    </w:p>
    <w:p w14:paraId="19CBD8A5" w14:textId="45040FAE" w:rsidR="00A87906" w:rsidRPr="009818B0" w:rsidRDefault="00A87906">
      <w:pPr>
        <w:pStyle w:val="BodyText"/>
        <w:rPr>
          <w:sz w:val="24"/>
        </w:rPr>
      </w:pPr>
      <w:r w:rsidRPr="009818B0">
        <w:rPr>
          <w:sz w:val="24"/>
        </w:rPr>
        <w:t xml:space="preserve">Seaport </w:t>
      </w:r>
      <w:r w:rsidR="008038E4" w:rsidRPr="009818B0">
        <w:rPr>
          <w:sz w:val="24"/>
        </w:rPr>
        <w:t>Academy</w:t>
      </w:r>
      <w:r w:rsidRPr="009818B0">
        <w:rPr>
          <w:sz w:val="24"/>
        </w:rPr>
        <w:t xml:space="preserve"> currently facilitates a Parents’ Advisory Group for the parents of st</w:t>
      </w:r>
      <w:r w:rsidR="00985DDD">
        <w:rPr>
          <w:sz w:val="24"/>
        </w:rPr>
        <w:t xml:space="preserve">udent enrolled in the program. </w:t>
      </w:r>
      <w:r w:rsidRPr="009818B0">
        <w:rPr>
          <w:sz w:val="24"/>
        </w:rPr>
        <w:t xml:space="preserve">The PAC advises the group on matters that pertain to the education, health and safety of the students at Seaport </w:t>
      </w:r>
      <w:r w:rsidR="008038E4" w:rsidRPr="009818B0">
        <w:rPr>
          <w:sz w:val="24"/>
        </w:rPr>
        <w:t>Academy</w:t>
      </w:r>
      <w:r w:rsidR="00985DDD">
        <w:rPr>
          <w:sz w:val="24"/>
        </w:rPr>
        <w:t xml:space="preserve">. </w:t>
      </w:r>
      <w:r w:rsidRPr="009818B0">
        <w:rPr>
          <w:sz w:val="24"/>
        </w:rPr>
        <w:t xml:space="preserve">This group meets </w:t>
      </w:r>
      <w:r w:rsidR="00D62679" w:rsidRPr="009818B0">
        <w:rPr>
          <w:sz w:val="24"/>
        </w:rPr>
        <w:t>periodically</w:t>
      </w:r>
      <w:r w:rsidRPr="009818B0">
        <w:rPr>
          <w:sz w:val="24"/>
        </w:rPr>
        <w:t xml:space="preserve"> at Seaport </w:t>
      </w:r>
      <w:r w:rsidR="008038E4" w:rsidRPr="009818B0">
        <w:rPr>
          <w:sz w:val="24"/>
        </w:rPr>
        <w:t>Academy</w:t>
      </w:r>
      <w:r w:rsidRPr="009818B0">
        <w:rPr>
          <w:sz w:val="24"/>
        </w:rPr>
        <w:t xml:space="preserve"> and the meeting times are </w:t>
      </w:r>
      <w:r w:rsidR="00862715">
        <w:rPr>
          <w:sz w:val="24"/>
        </w:rPr>
        <w:t>e-mailed to parents</w:t>
      </w:r>
      <w:r w:rsidRPr="009818B0">
        <w:rPr>
          <w:sz w:val="24"/>
        </w:rPr>
        <w:t xml:space="preserve">. The group discusses anything that relates to the Seaport </w:t>
      </w:r>
      <w:r w:rsidR="008038E4" w:rsidRPr="009818B0">
        <w:rPr>
          <w:sz w:val="24"/>
        </w:rPr>
        <w:t>Academy</w:t>
      </w:r>
      <w:r w:rsidRPr="009818B0">
        <w:rPr>
          <w:sz w:val="24"/>
        </w:rPr>
        <w:t xml:space="preserve"> community.  This includes families, students, the program, providers and issues that impact an</w:t>
      </w:r>
      <w:r w:rsidR="00985DDD">
        <w:rPr>
          <w:sz w:val="24"/>
        </w:rPr>
        <w:t xml:space="preserve">yone involved with the school. </w:t>
      </w:r>
      <w:r w:rsidRPr="009818B0">
        <w:rPr>
          <w:sz w:val="24"/>
        </w:rPr>
        <w:t xml:space="preserve">All parents are encouraged to participate and help to support and enrich everyone’s experience at the school and within the community. </w:t>
      </w:r>
    </w:p>
    <w:p w14:paraId="3C4300B1" w14:textId="77777777" w:rsidR="00A87906" w:rsidRPr="009818B0" w:rsidRDefault="00A87906"/>
    <w:p w14:paraId="717E5C77" w14:textId="5D9F7582" w:rsidR="00A87906" w:rsidRPr="009818B0" w:rsidRDefault="00051F37">
      <w:r w:rsidRPr="009818B0">
        <w:t>Alex Tsonas</w:t>
      </w:r>
      <w:r w:rsidR="009C7957" w:rsidRPr="009818B0">
        <w:t>, Director</w:t>
      </w:r>
      <w:r w:rsidR="00A87906" w:rsidRPr="009818B0">
        <w:t xml:space="preserve"> of Seaport </w:t>
      </w:r>
      <w:r w:rsidR="008038E4" w:rsidRPr="009818B0">
        <w:t>Academy</w:t>
      </w:r>
      <w:r w:rsidR="00A87906" w:rsidRPr="009818B0">
        <w:t>, will support th</w:t>
      </w:r>
      <w:r w:rsidR="00B25FF3" w:rsidRPr="009818B0">
        <w:t xml:space="preserve">e Parents’ Advisory Group.  </w:t>
      </w:r>
      <w:r w:rsidRPr="009818B0">
        <w:t>Alex</w:t>
      </w:r>
      <w:r w:rsidR="00A87906" w:rsidRPr="009818B0">
        <w:t xml:space="preserve"> will also be the liaison between the group and the school.</w:t>
      </w:r>
    </w:p>
    <w:p w14:paraId="01065930" w14:textId="77777777" w:rsidR="00FB27C9" w:rsidRPr="009818B0" w:rsidRDefault="00FB27C9" w:rsidP="00A37C93">
      <w:pPr>
        <w:pStyle w:val="Title"/>
        <w:jc w:val="left"/>
        <w:rPr>
          <w:szCs w:val="24"/>
        </w:rPr>
      </w:pPr>
    </w:p>
    <w:p w14:paraId="6226E81E" w14:textId="441BEE02" w:rsidR="00A87906" w:rsidRPr="009818B0" w:rsidRDefault="00A87906" w:rsidP="00A37C93">
      <w:pPr>
        <w:pStyle w:val="Title"/>
        <w:jc w:val="left"/>
        <w:rPr>
          <w:szCs w:val="24"/>
        </w:rPr>
      </w:pPr>
      <w:r w:rsidRPr="009818B0">
        <w:rPr>
          <w:szCs w:val="24"/>
        </w:rPr>
        <w:t>Confidentiality</w:t>
      </w:r>
    </w:p>
    <w:p w14:paraId="09A3BB91" w14:textId="0BFCA488" w:rsidR="00A87906" w:rsidRPr="009818B0" w:rsidRDefault="00A87906">
      <w:r w:rsidRPr="009818B0">
        <w:t xml:space="preserve">At Seaport </w:t>
      </w:r>
      <w:r w:rsidR="008038E4" w:rsidRPr="009818B0">
        <w:t>Academy</w:t>
      </w:r>
      <w:r w:rsidRPr="009818B0">
        <w:t>, we affirm the worth and the dignity of all students and their families. The therapeutic relationships we develop occur in an a</w:t>
      </w:r>
      <w:r w:rsidR="00985DDD">
        <w:t xml:space="preserve">tmosphere of trust and caring. </w:t>
      </w:r>
      <w:r w:rsidRPr="009818B0">
        <w:t xml:space="preserve">Since we work in a psycho-educational setting, and as a team, every school staff is a likely recipient of confidential information regarding the students’ private lives. As professionals, we are responsible to protect the students’ rights and to act responsibly with information we receive. As team members we reserve the right to consult with other professionals regarding the safety and </w:t>
      </w:r>
      <w:r w:rsidR="00985DDD">
        <w:t xml:space="preserve">well-being of the students. </w:t>
      </w:r>
      <w:r w:rsidRPr="009818B0">
        <w:t>If a student confides in a staff person about information that appears to be essential to</w:t>
      </w:r>
      <w:r w:rsidR="00F35D91" w:rsidRPr="009818B0">
        <w:t xml:space="preserve"> that student’s safety and well-</w:t>
      </w:r>
      <w:r w:rsidRPr="009818B0">
        <w:t xml:space="preserve">being, it is that person’s responsibility to communicate this information to appropriate members of Seaport staff. In turn, staff persons, in consultation with each other and their supervisors, determine what use to make of the information and with whom to consult further regarding the student’s best interest.  </w:t>
      </w:r>
    </w:p>
    <w:p w14:paraId="695F5608" w14:textId="77777777" w:rsidR="00A87906" w:rsidRPr="009818B0" w:rsidRDefault="00A87906"/>
    <w:p w14:paraId="09745F21" w14:textId="77777777" w:rsidR="00A87906" w:rsidRPr="009818B0" w:rsidRDefault="00A87906">
      <w:pPr>
        <w:pStyle w:val="Heading1"/>
        <w:jc w:val="left"/>
        <w:rPr>
          <w:sz w:val="24"/>
          <w:szCs w:val="24"/>
        </w:rPr>
      </w:pPr>
      <w:r w:rsidRPr="009818B0">
        <w:rPr>
          <w:sz w:val="24"/>
          <w:szCs w:val="24"/>
        </w:rPr>
        <w:t>Limits of Confidentiality</w:t>
      </w:r>
    </w:p>
    <w:p w14:paraId="50722FE2" w14:textId="76409F83" w:rsidR="00A87906" w:rsidRDefault="00A87906">
      <w:r w:rsidRPr="009818B0">
        <w:t>Certain kinds of information, given by a student or a family to any staff member, must be reported to a supervisor and, sometimes, to outside authorities.  Information that MUST be shared with a supervisor includes:</w:t>
      </w:r>
    </w:p>
    <w:p w14:paraId="283467F1" w14:textId="77777777" w:rsidR="00985DDD" w:rsidRPr="009818B0" w:rsidRDefault="00985DDD"/>
    <w:p w14:paraId="47A3C219" w14:textId="29B1E7C7" w:rsidR="00A87906" w:rsidRPr="009818B0" w:rsidRDefault="00A87906" w:rsidP="005B2B1C">
      <w:pPr>
        <w:numPr>
          <w:ilvl w:val="0"/>
          <w:numId w:val="7"/>
        </w:numPr>
      </w:pPr>
      <w:r w:rsidRPr="009818B0">
        <w:t>If a student t</w:t>
      </w:r>
      <w:r w:rsidR="00A37C93" w:rsidRPr="009818B0">
        <w:t>hreatens to hurt himself</w:t>
      </w:r>
      <w:r w:rsidRPr="009818B0">
        <w:t>, has been contemplating such action, or h</w:t>
      </w:r>
      <w:r w:rsidR="00A37C93" w:rsidRPr="009818B0">
        <w:t>as been placing him</w:t>
      </w:r>
      <w:r w:rsidRPr="009818B0">
        <w:t xml:space="preserve"> in a dangerous situation.</w:t>
      </w:r>
    </w:p>
    <w:p w14:paraId="705A207B" w14:textId="77777777" w:rsidR="00A87906" w:rsidRPr="009818B0" w:rsidRDefault="00A87906" w:rsidP="005B2B1C">
      <w:pPr>
        <w:numPr>
          <w:ilvl w:val="0"/>
          <w:numId w:val="7"/>
        </w:numPr>
      </w:pPr>
      <w:r w:rsidRPr="009818B0">
        <w:t>If a student threatens, or actively discusses threatening another person which may jeopardize their health or safety</w:t>
      </w:r>
      <w:r w:rsidR="00B25FF3" w:rsidRPr="009818B0">
        <w:t xml:space="preserve"> or the health and safety of the school community</w:t>
      </w:r>
      <w:r w:rsidRPr="009818B0">
        <w:t>.</w:t>
      </w:r>
    </w:p>
    <w:p w14:paraId="4C9D01FF" w14:textId="77777777" w:rsidR="00A87906" w:rsidRPr="009818B0" w:rsidRDefault="00A87906" w:rsidP="005B2B1C">
      <w:pPr>
        <w:numPr>
          <w:ilvl w:val="0"/>
          <w:numId w:val="7"/>
        </w:numPr>
      </w:pPr>
      <w:r w:rsidRPr="009818B0">
        <w:t>Concern or suspicion concerning physical or sexual abuse or neglect of a student.</w:t>
      </w:r>
    </w:p>
    <w:p w14:paraId="3E628275" w14:textId="77777777" w:rsidR="00A87906" w:rsidRPr="009818B0" w:rsidRDefault="00A87906" w:rsidP="005B2B1C">
      <w:pPr>
        <w:numPr>
          <w:ilvl w:val="0"/>
          <w:numId w:val="7"/>
        </w:numPr>
      </w:pPr>
      <w:r w:rsidRPr="009818B0">
        <w:t>Report by a family member that suggests that abuse or neglect may be occurring.</w:t>
      </w:r>
    </w:p>
    <w:p w14:paraId="64338EC7" w14:textId="77777777" w:rsidR="00A87906" w:rsidRPr="009818B0" w:rsidRDefault="00A87906" w:rsidP="005B2B1C">
      <w:pPr>
        <w:numPr>
          <w:ilvl w:val="0"/>
          <w:numId w:val="7"/>
        </w:numPr>
      </w:pPr>
      <w:r w:rsidRPr="009818B0">
        <w:t>Concern or suspicion that a student may be abusing another person.</w:t>
      </w:r>
    </w:p>
    <w:p w14:paraId="3FDD864E" w14:textId="77777777" w:rsidR="00AA4B13" w:rsidRPr="009818B0" w:rsidRDefault="00AA4B13" w:rsidP="00AA4B13">
      <w:pPr>
        <w:ind w:left="1080"/>
      </w:pPr>
    </w:p>
    <w:p w14:paraId="28F9650D" w14:textId="77777777" w:rsidR="00A87906" w:rsidRPr="009818B0" w:rsidRDefault="00A87906">
      <w:r w:rsidRPr="009818B0">
        <w:t xml:space="preserve">When concern about the above-listed situations, or similar situations, occurs, the Seaport </w:t>
      </w:r>
      <w:r w:rsidR="008038E4" w:rsidRPr="009818B0">
        <w:t>Academy</w:t>
      </w:r>
      <w:r w:rsidRPr="009818B0">
        <w:t xml:space="preserve"> staff, led by the Program Director, needs to make an assessment of the report.  At that point, a decision is to be made as to an appropriate course of action (including reporting to an appropriate authority or hospitalization).</w:t>
      </w:r>
    </w:p>
    <w:p w14:paraId="02A667C3" w14:textId="77777777" w:rsidR="00A87906" w:rsidRPr="009818B0" w:rsidRDefault="00A87906"/>
    <w:p w14:paraId="79A614C1" w14:textId="3CE4F68F" w:rsidR="00A87906" w:rsidRPr="009818B0" w:rsidRDefault="00A87906">
      <w:r w:rsidRPr="009818B0">
        <w:t>The above limits on confidentiality also apply to therapeutic relationships.  When counseling begins, counselors are required to inform students and their families about the limits of confidentiality.</w:t>
      </w:r>
    </w:p>
    <w:p w14:paraId="322C8D23" w14:textId="77777777" w:rsidR="0080706C" w:rsidRPr="009818B0" w:rsidRDefault="0080706C">
      <w:pPr>
        <w:rPr>
          <w:b/>
        </w:rPr>
      </w:pPr>
    </w:p>
    <w:p w14:paraId="29040125" w14:textId="77777777" w:rsidR="00AA4B13" w:rsidRPr="009818B0" w:rsidRDefault="00AA4B13">
      <w:pPr>
        <w:rPr>
          <w:b/>
        </w:rPr>
      </w:pPr>
    </w:p>
    <w:p w14:paraId="6FC6E20C" w14:textId="6B983E1B" w:rsidR="00A87906" w:rsidRPr="009818B0" w:rsidRDefault="00A87906">
      <w:pPr>
        <w:rPr>
          <w:b/>
        </w:rPr>
      </w:pPr>
      <w:r w:rsidRPr="009818B0">
        <w:rPr>
          <w:b/>
        </w:rPr>
        <w:t>Student Responsibilities</w:t>
      </w:r>
    </w:p>
    <w:p w14:paraId="3BDAEC7B" w14:textId="77777777" w:rsidR="00A87906" w:rsidRPr="009818B0" w:rsidRDefault="00A87906">
      <w:pPr>
        <w:rPr>
          <w:b/>
        </w:rPr>
      </w:pPr>
      <w:r w:rsidRPr="009818B0">
        <w:rPr>
          <w:b/>
        </w:rPr>
        <w:t>Contract and Consent Forms</w:t>
      </w:r>
    </w:p>
    <w:p w14:paraId="58AF09EB" w14:textId="77C5FCD4" w:rsidR="00A87906" w:rsidRPr="009818B0" w:rsidRDefault="00A87906">
      <w:pPr>
        <w:rPr>
          <w:b/>
          <w:i/>
        </w:rPr>
      </w:pPr>
      <w:r w:rsidRPr="009818B0">
        <w:t xml:space="preserve">Students are admitted to Seaport </w:t>
      </w:r>
      <w:r w:rsidR="008038E4" w:rsidRPr="009818B0">
        <w:t>Academy</w:t>
      </w:r>
      <w:r w:rsidRPr="009818B0">
        <w:t xml:space="preserve"> after you and your family has signed the Seaport </w:t>
      </w:r>
      <w:r w:rsidR="008038E4" w:rsidRPr="009818B0">
        <w:t>Academy</w:t>
      </w:r>
      <w:r w:rsidRPr="009818B0">
        <w:t xml:space="preserve"> contract. Signing the contract shows commitment to the fundamental parts of the Seaport program. The family and/or the student, in order for you to attend, must sign all necessary consent forms. These forms are important to give you access to all parts of the program and to ensure that the program addresses your needs as well.</w:t>
      </w:r>
      <w:r w:rsidR="00FB27C9" w:rsidRPr="009818B0">
        <w:t xml:space="preserve"> </w:t>
      </w:r>
      <w:r w:rsidR="00FB27C9" w:rsidRPr="009818B0">
        <w:rPr>
          <w:b/>
          <w:i/>
        </w:rPr>
        <w:t>See appendix for copies of these forms.</w:t>
      </w:r>
    </w:p>
    <w:p w14:paraId="4E1C510A" w14:textId="77777777" w:rsidR="00A87906" w:rsidRPr="009818B0" w:rsidRDefault="00A87906"/>
    <w:p w14:paraId="2F5DD037" w14:textId="77777777" w:rsidR="00A87906" w:rsidRPr="009818B0" w:rsidRDefault="00A87906">
      <w:pPr>
        <w:rPr>
          <w:b/>
        </w:rPr>
      </w:pPr>
      <w:r w:rsidRPr="009818B0">
        <w:rPr>
          <w:b/>
        </w:rPr>
        <w:t>Attendance</w:t>
      </w:r>
    </w:p>
    <w:p w14:paraId="781988EF" w14:textId="7D844C0F" w:rsidR="00A87906" w:rsidRDefault="00A87906">
      <w:r w:rsidRPr="009818B0">
        <w:t>The importance of daily attendance to academic success is well established.  You cannot learn if you are no</w:t>
      </w:r>
      <w:r w:rsidR="00F35D91" w:rsidRPr="009818B0">
        <w:t xml:space="preserve">t present. </w:t>
      </w:r>
      <w:r w:rsidRPr="009818B0">
        <w:t xml:space="preserve">Regular attendance is essential in meeting academic and behavioral goals and utilizing the resources and services of the school.  </w:t>
      </w:r>
      <w:r w:rsidR="00B920F1" w:rsidRPr="009818B0">
        <w:t xml:space="preserve">Many school districts have attendance requirements, and your diploma may be in jeopardy if you have less than 80% attendance. </w:t>
      </w:r>
      <w:r w:rsidRPr="009818B0">
        <w:t>The guidelines for attendance are as follows:</w:t>
      </w:r>
    </w:p>
    <w:p w14:paraId="5766CE8A" w14:textId="77777777" w:rsidR="00985DDD" w:rsidRPr="009818B0" w:rsidRDefault="00985DDD">
      <w:pPr>
        <w:rPr>
          <w:b/>
          <w:u w:val="single"/>
        </w:rPr>
      </w:pPr>
    </w:p>
    <w:p w14:paraId="569D063A" w14:textId="0EEECC26" w:rsidR="00A87906" w:rsidRPr="009818B0" w:rsidRDefault="00A87906" w:rsidP="00FB27C9">
      <w:pPr>
        <w:numPr>
          <w:ilvl w:val="0"/>
          <w:numId w:val="8"/>
        </w:numPr>
      </w:pPr>
      <w:r w:rsidRPr="009818B0">
        <w:t xml:space="preserve">All </w:t>
      </w:r>
      <w:r w:rsidR="00AA4B13" w:rsidRPr="009818B0">
        <w:t>students</w:t>
      </w:r>
      <w:r w:rsidRPr="009818B0">
        <w:t xml:space="preserve"> are expected to be in school each day – on time and </w:t>
      </w:r>
      <w:r w:rsidR="00684229" w:rsidRPr="009818B0">
        <w:t xml:space="preserve">prepared to participate fully. </w:t>
      </w:r>
      <w:r w:rsidRPr="009818B0">
        <w:t>All parts of the prog</w:t>
      </w:r>
      <w:r w:rsidR="0005542E" w:rsidRPr="009818B0">
        <w:t>ram are considered important, so p</w:t>
      </w:r>
      <w:r w:rsidRPr="009818B0">
        <w:t xml:space="preserve">articipation in all parts of the school program is expected of students each day. </w:t>
      </w:r>
    </w:p>
    <w:p w14:paraId="0BF1C2EF" w14:textId="5FEFBD79" w:rsidR="00A87906" w:rsidRPr="009818B0" w:rsidRDefault="00A87906" w:rsidP="005B2B1C">
      <w:pPr>
        <w:numPr>
          <w:ilvl w:val="0"/>
          <w:numId w:val="8"/>
        </w:numPr>
      </w:pPr>
      <w:r w:rsidRPr="009818B0">
        <w:t>Students will remain in school for the entire school day.</w:t>
      </w:r>
    </w:p>
    <w:p w14:paraId="4B16793D" w14:textId="6679B1D8" w:rsidR="00A87906" w:rsidRPr="009818B0" w:rsidRDefault="00A87906" w:rsidP="005B2B1C">
      <w:pPr>
        <w:numPr>
          <w:ilvl w:val="0"/>
          <w:numId w:val="8"/>
        </w:numPr>
      </w:pPr>
      <w:r w:rsidRPr="009818B0">
        <w:t xml:space="preserve">If a student has a legitimate reason for being absent, a parent or guardian must notify the school </w:t>
      </w:r>
      <w:r w:rsidRPr="009818B0">
        <w:rPr>
          <w:i/>
        </w:rPr>
        <w:t>on that day</w:t>
      </w:r>
      <w:r w:rsidRPr="009818B0">
        <w:t xml:space="preserve"> or earlier.  </w:t>
      </w:r>
      <w:r w:rsidR="001F3001" w:rsidRPr="009818B0">
        <w:t>A parent who has not notified us receives communication from the school to confirm a student absence</w:t>
      </w:r>
      <w:r w:rsidR="00AA4B13" w:rsidRPr="009818B0">
        <w:t>.  With no notification or confi</w:t>
      </w:r>
      <w:r w:rsidR="001F3001" w:rsidRPr="009818B0">
        <w:t>rmation, a student’s absence is considered unexcused.</w:t>
      </w:r>
    </w:p>
    <w:p w14:paraId="08C0B84A" w14:textId="246611AA" w:rsidR="00CC0EFC" w:rsidRPr="009818B0" w:rsidRDefault="0005542E" w:rsidP="005B2B1C">
      <w:pPr>
        <w:numPr>
          <w:ilvl w:val="0"/>
          <w:numId w:val="8"/>
        </w:numPr>
      </w:pPr>
      <w:r w:rsidRPr="009818B0">
        <w:t>Students may</w:t>
      </w:r>
      <w:r w:rsidR="00A87906" w:rsidRPr="009818B0">
        <w:t xml:space="preserve"> </w:t>
      </w:r>
      <w:r w:rsidR="00283EFE" w:rsidRPr="009818B0">
        <w:t xml:space="preserve">not </w:t>
      </w:r>
      <w:r w:rsidR="00A87906" w:rsidRPr="009818B0">
        <w:t xml:space="preserve">receive </w:t>
      </w:r>
      <w:r w:rsidR="00283EFE" w:rsidRPr="009818B0">
        <w:t>full term cr</w:t>
      </w:r>
      <w:r w:rsidR="008B5F51" w:rsidRPr="009818B0">
        <w:t xml:space="preserve">edit for absences exceeding </w:t>
      </w:r>
      <w:r w:rsidR="00684229" w:rsidRPr="009818B0">
        <w:t>20%</w:t>
      </w:r>
      <w:r w:rsidR="008B5F51" w:rsidRPr="009818B0">
        <w:t xml:space="preserve"> of the </w:t>
      </w:r>
      <w:r w:rsidR="00283EFE" w:rsidRPr="009818B0">
        <w:t>days</w:t>
      </w:r>
      <w:r w:rsidR="008B5F51" w:rsidRPr="009818B0">
        <w:t xml:space="preserve"> of </w:t>
      </w:r>
      <w:r w:rsidR="00A87906" w:rsidRPr="009818B0">
        <w:t xml:space="preserve">that academic term. Continued absences may require a team meeting with the parent/guardian and sending school district to discuss the student’s status at Seaport </w:t>
      </w:r>
      <w:r w:rsidR="008038E4" w:rsidRPr="009818B0">
        <w:t>Academy</w:t>
      </w:r>
      <w:r w:rsidR="00A87906" w:rsidRPr="009818B0">
        <w:t>.</w:t>
      </w:r>
      <w:r w:rsidR="00B920F1" w:rsidRPr="009818B0">
        <w:t xml:space="preserve"> Students </w:t>
      </w:r>
      <w:r w:rsidR="00684229" w:rsidRPr="009818B0">
        <w:t xml:space="preserve">who do not meet the 80% attendance requirement </w:t>
      </w:r>
      <w:r w:rsidR="00B920F1" w:rsidRPr="009818B0">
        <w:t>may receive partial credit through individua</w:t>
      </w:r>
      <w:r w:rsidRPr="009818B0">
        <w:t>l arrangements with staff</w:t>
      </w:r>
      <w:r w:rsidR="00B920F1" w:rsidRPr="009818B0">
        <w:t>.</w:t>
      </w:r>
    </w:p>
    <w:p w14:paraId="16A3C615" w14:textId="77777777" w:rsidR="003C33C7" w:rsidRPr="009818B0" w:rsidRDefault="003C33C7">
      <w:pPr>
        <w:rPr>
          <w:b/>
        </w:rPr>
      </w:pPr>
    </w:p>
    <w:p w14:paraId="67F7EB35" w14:textId="77777777" w:rsidR="00A87906" w:rsidRPr="009818B0" w:rsidRDefault="00A87906">
      <w:pPr>
        <w:rPr>
          <w:b/>
        </w:rPr>
      </w:pPr>
      <w:r w:rsidRPr="009818B0">
        <w:rPr>
          <w:b/>
        </w:rPr>
        <w:t>Tardiness</w:t>
      </w:r>
    </w:p>
    <w:p w14:paraId="2D0737CE" w14:textId="0E22ECF6" w:rsidR="00A87906" w:rsidRPr="009818B0" w:rsidRDefault="00A87906">
      <w:r w:rsidRPr="009818B0">
        <w:t xml:space="preserve">If you are late to school, please check in with </w:t>
      </w:r>
      <w:r w:rsidR="00AA4B13" w:rsidRPr="009818B0">
        <w:t>Cody Publicover</w:t>
      </w:r>
      <w:r w:rsidRPr="009818B0">
        <w:t xml:space="preserve"> before proceeding to your class. If you are tardy due to school department transportation problems, your lateness will be excused and you are allowed 10 minutes for breakfast. If you are responsible for your own transportation, you must</w:t>
      </w:r>
      <w:r w:rsidR="00373739" w:rsidRPr="009818B0">
        <w:t xml:space="preserve"> </w:t>
      </w:r>
      <w:r w:rsidR="0005542E" w:rsidRPr="009818B0">
        <w:t>participate in c</w:t>
      </w:r>
      <w:r w:rsidR="005645B9" w:rsidRPr="009818B0">
        <w:t xml:space="preserve">heck-in activities with designated staff before </w:t>
      </w:r>
      <w:r w:rsidRPr="009818B0">
        <w:t>go</w:t>
      </w:r>
      <w:r w:rsidR="005645B9" w:rsidRPr="009818B0">
        <w:t>ing to class</w:t>
      </w:r>
      <w:r w:rsidRPr="009818B0">
        <w:t>. A parent or guardian must validate illness, an appointment, or any other unavoidable reason for lateness in order to be excused.</w:t>
      </w:r>
      <w:r w:rsidR="0005542E" w:rsidRPr="009818B0">
        <w:t xml:space="preserve"> If you arrive past 11:00 am, you will be considered absent for the day, but you may still earn c</w:t>
      </w:r>
      <w:r w:rsidR="00450337" w:rsidRPr="009818B0">
        <w:t>redit in Learning Lab.  You may</w:t>
      </w:r>
      <w:r w:rsidR="0005542E" w:rsidRPr="009818B0">
        <w:t xml:space="preserve"> also earn credit for afternoon classes you attend.</w:t>
      </w:r>
    </w:p>
    <w:p w14:paraId="4B2666DD" w14:textId="77777777" w:rsidR="00086EFF" w:rsidRPr="009818B0" w:rsidRDefault="00086EFF">
      <w:pPr>
        <w:pStyle w:val="Title"/>
        <w:jc w:val="left"/>
        <w:rPr>
          <w:szCs w:val="24"/>
        </w:rPr>
      </w:pPr>
    </w:p>
    <w:p w14:paraId="2EC603B6" w14:textId="77777777" w:rsidR="00A87906" w:rsidRPr="009818B0" w:rsidRDefault="00A87906">
      <w:pPr>
        <w:pStyle w:val="Title"/>
        <w:jc w:val="left"/>
        <w:rPr>
          <w:szCs w:val="24"/>
        </w:rPr>
      </w:pPr>
      <w:r w:rsidRPr="009818B0">
        <w:rPr>
          <w:szCs w:val="24"/>
        </w:rPr>
        <w:t>Dismissals</w:t>
      </w:r>
    </w:p>
    <w:p w14:paraId="7D89232C" w14:textId="1E0E5DF9" w:rsidR="00A87906" w:rsidRDefault="00A87906">
      <w:r w:rsidRPr="009818B0">
        <w:t>Please do not schedule p</w:t>
      </w:r>
      <w:r w:rsidR="008B6392" w:rsidRPr="009818B0">
        <w:t>ersonal appointments during school hours</w:t>
      </w:r>
      <w:r w:rsidRPr="009818B0">
        <w:t>.  If it is ab</w:t>
      </w:r>
      <w:r w:rsidR="00684229" w:rsidRPr="009818B0">
        <w:t xml:space="preserve">solutely necessary to schedule personal </w:t>
      </w:r>
      <w:r w:rsidR="008B6392" w:rsidRPr="009818B0">
        <w:t>appointments during school</w:t>
      </w:r>
      <w:r w:rsidRPr="009818B0">
        <w:t>, you will be expected to:</w:t>
      </w:r>
    </w:p>
    <w:p w14:paraId="2837EB21" w14:textId="77777777" w:rsidR="00985DDD" w:rsidRPr="009818B0" w:rsidRDefault="00985DDD"/>
    <w:p w14:paraId="111748D2" w14:textId="77777777" w:rsidR="00A87906" w:rsidRPr="009818B0" w:rsidRDefault="00A87906" w:rsidP="005B2B1C">
      <w:pPr>
        <w:numPr>
          <w:ilvl w:val="0"/>
          <w:numId w:val="9"/>
        </w:numPr>
      </w:pPr>
      <w:r w:rsidRPr="009818B0">
        <w:t>Attend school before and after the time of the appointment</w:t>
      </w:r>
    </w:p>
    <w:p w14:paraId="45516140" w14:textId="60594E24" w:rsidR="00A87906" w:rsidRPr="009818B0" w:rsidRDefault="00A37C93" w:rsidP="005B2B1C">
      <w:pPr>
        <w:numPr>
          <w:ilvl w:val="0"/>
          <w:numId w:val="9"/>
        </w:numPr>
      </w:pPr>
      <w:r w:rsidRPr="009818B0">
        <w:t>We require a note, call or email form</w:t>
      </w:r>
      <w:r w:rsidR="00A87906" w:rsidRPr="009818B0">
        <w:t xml:space="preserve"> parent or guardian verifying the ci</w:t>
      </w:r>
      <w:r w:rsidRPr="009818B0">
        <w:t>rcumstances or appointment before the student may leave</w:t>
      </w:r>
    </w:p>
    <w:p w14:paraId="5E0CC098" w14:textId="4B58A19C" w:rsidR="00A87906" w:rsidRPr="009818B0" w:rsidRDefault="00A87906" w:rsidP="005B2B1C">
      <w:pPr>
        <w:numPr>
          <w:ilvl w:val="0"/>
          <w:numId w:val="9"/>
        </w:numPr>
      </w:pPr>
      <w:r w:rsidRPr="009818B0">
        <w:t>Complete all assignme</w:t>
      </w:r>
      <w:r w:rsidR="00AA4B13" w:rsidRPr="009818B0">
        <w:t>nts missed due to the dismissal</w:t>
      </w:r>
    </w:p>
    <w:p w14:paraId="207D11A1" w14:textId="77777777" w:rsidR="00FB27C9" w:rsidRPr="009818B0" w:rsidRDefault="00FB27C9">
      <w:pPr>
        <w:pStyle w:val="Title"/>
        <w:jc w:val="left"/>
        <w:rPr>
          <w:szCs w:val="24"/>
        </w:rPr>
      </w:pPr>
    </w:p>
    <w:p w14:paraId="223CB09F" w14:textId="77777777" w:rsidR="00AA4B13" w:rsidRPr="009818B0" w:rsidRDefault="00AA4B13">
      <w:pPr>
        <w:pStyle w:val="Title"/>
        <w:jc w:val="left"/>
        <w:rPr>
          <w:szCs w:val="24"/>
        </w:rPr>
      </w:pPr>
    </w:p>
    <w:p w14:paraId="0D507A2A" w14:textId="77777777" w:rsidR="00AA4B13" w:rsidRPr="009818B0" w:rsidRDefault="00AA4B13">
      <w:pPr>
        <w:pStyle w:val="Title"/>
        <w:jc w:val="left"/>
        <w:rPr>
          <w:szCs w:val="24"/>
        </w:rPr>
      </w:pPr>
    </w:p>
    <w:p w14:paraId="5E497C9E" w14:textId="77777777" w:rsidR="00A87906" w:rsidRPr="009818B0" w:rsidRDefault="00A87906">
      <w:pPr>
        <w:pStyle w:val="Title"/>
        <w:jc w:val="left"/>
        <w:rPr>
          <w:szCs w:val="24"/>
        </w:rPr>
      </w:pPr>
      <w:r w:rsidRPr="009818B0">
        <w:rPr>
          <w:szCs w:val="24"/>
        </w:rPr>
        <w:t xml:space="preserve">Leaving </w:t>
      </w:r>
      <w:r w:rsidR="00373739" w:rsidRPr="009818B0">
        <w:rPr>
          <w:szCs w:val="24"/>
        </w:rPr>
        <w:t xml:space="preserve">Seaport </w:t>
      </w:r>
      <w:r w:rsidR="008038E4" w:rsidRPr="009818B0">
        <w:rPr>
          <w:szCs w:val="24"/>
        </w:rPr>
        <w:t>Academy</w:t>
      </w:r>
    </w:p>
    <w:p w14:paraId="443E9230" w14:textId="057E35FD" w:rsidR="00A87906" w:rsidRPr="009818B0" w:rsidRDefault="00A87906">
      <w:r w:rsidRPr="009818B0">
        <w:t xml:space="preserve">Seaport </w:t>
      </w:r>
      <w:r w:rsidR="008038E4" w:rsidRPr="009818B0">
        <w:t>Academy</w:t>
      </w:r>
      <w:r w:rsidRPr="009818B0">
        <w:t xml:space="preserve"> is responsible f</w:t>
      </w:r>
      <w:r w:rsidR="0005542E" w:rsidRPr="009818B0">
        <w:t>or all students while they are i</w:t>
      </w:r>
      <w:r w:rsidRPr="009818B0">
        <w:t xml:space="preserve">n school. Therefore, leaving </w:t>
      </w:r>
      <w:r w:rsidR="00373739" w:rsidRPr="009818B0">
        <w:t>Seaport A</w:t>
      </w:r>
      <w:r w:rsidR="008038E4" w:rsidRPr="009818B0">
        <w:t>cademy</w:t>
      </w:r>
      <w:r w:rsidRPr="009818B0">
        <w:t xml:space="preserve"> without permi</w:t>
      </w:r>
      <w:r w:rsidR="00985DDD">
        <w:t xml:space="preserve">ssion is taken very seriously. </w:t>
      </w:r>
      <w:r w:rsidRPr="009818B0">
        <w:t>If a student leaves the school without permission, the student’s parents will be immediately notified</w:t>
      </w:r>
      <w:r w:rsidR="00AA4B13" w:rsidRPr="009818B0">
        <w:t>, police may be called,</w:t>
      </w:r>
      <w:r w:rsidRPr="009818B0">
        <w:t xml:space="preserve"> and the student </w:t>
      </w:r>
      <w:r w:rsidR="00373739" w:rsidRPr="009818B0">
        <w:t>may</w:t>
      </w:r>
      <w:r w:rsidRPr="009818B0">
        <w:t xml:space="preserve"> be suspended.</w:t>
      </w:r>
      <w:r w:rsidR="00AA4B13" w:rsidRPr="009818B0">
        <w:t xml:space="preserve"> </w:t>
      </w:r>
    </w:p>
    <w:p w14:paraId="2F7B1EA5" w14:textId="77777777" w:rsidR="00A87906" w:rsidRPr="009818B0" w:rsidRDefault="00A87906"/>
    <w:p w14:paraId="178860F5" w14:textId="456164C2" w:rsidR="00A87906" w:rsidRPr="009818B0" w:rsidRDefault="00A87906" w:rsidP="00086EFF">
      <w:pPr>
        <w:pStyle w:val="Title"/>
        <w:jc w:val="left"/>
        <w:rPr>
          <w:szCs w:val="24"/>
        </w:rPr>
      </w:pPr>
      <w:r w:rsidRPr="009818B0">
        <w:rPr>
          <w:szCs w:val="24"/>
        </w:rPr>
        <w:t>School Cancellation</w:t>
      </w:r>
    </w:p>
    <w:p w14:paraId="65FC4755" w14:textId="4218A927" w:rsidR="008E43E8" w:rsidRPr="009818B0" w:rsidRDefault="008E43E8">
      <w:r w:rsidRPr="009818B0">
        <w:t xml:space="preserve">Any closing of Seaport Academy </w:t>
      </w:r>
      <w:r w:rsidRPr="009818B0">
        <w:rPr>
          <w:b/>
          <w:bCs/>
          <w:i/>
        </w:rPr>
        <w:t>due to weather conditions</w:t>
      </w:r>
      <w:r w:rsidRPr="009818B0">
        <w:rPr>
          <w:i/>
        </w:rPr>
        <w:t xml:space="preserve"> </w:t>
      </w:r>
      <w:r w:rsidRPr="009818B0">
        <w:t xml:space="preserve">will be listed on WBZ </w:t>
      </w:r>
      <w:r w:rsidR="0005542E" w:rsidRPr="009818B0">
        <w:t>TV</w:t>
      </w:r>
      <w:r w:rsidRPr="009818B0">
        <w:t xml:space="preserve"> and WBZ online.  </w:t>
      </w:r>
    </w:p>
    <w:p w14:paraId="1A4967CA" w14:textId="77777777" w:rsidR="008E43E8" w:rsidRPr="009818B0" w:rsidRDefault="008E43E8"/>
    <w:p w14:paraId="0D1F770B" w14:textId="7C0C1816" w:rsidR="00A87906" w:rsidRPr="009818B0" w:rsidRDefault="00A87906">
      <w:r w:rsidRPr="009818B0">
        <w:t xml:space="preserve">Seaport </w:t>
      </w:r>
      <w:r w:rsidR="008038E4" w:rsidRPr="009818B0">
        <w:t>Academy</w:t>
      </w:r>
      <w:r w:rsidRPr="009818B0">
        <w:t xml:space="preserve"> students come from a w</w:t>
      </w:r>
      <w:r w:rsidR="00985DDD">
        <w:t xml:space="preserve">ide range of school districts. </w:t>
      </w:r>
      <w:r w:rsidRPr="009818B0">
        <w:t>Therefore, parents and transportation providers should use their discretion in determining whether i</w:t>
      </w:r>
      <w:r w:rsidR="00985DDD">
        <w:t xml:space="preserve">t is safe to travel to school. </w:t>
      </w:r>
      <w:r w:rsidRPr="009818B0">
        <w:t>If the school is open, but you decide to keep your child at home, please be sure to call in to the school’s main number (617</w:t>
      </w:r>
      <w:r w:rsidR="00985DDD">
        <w:t>.</w:t>
      </w:r>
      <w:r w:rsidR="0005542E" w:rsidRPr="009818B0">
        <w:t>241</w:t>
      </w:r>
      <w:r w:rsidR="00985DDD">
        <w:t>.</w:t>
      </w:r>
      <w:r w:rsidR="0005542E" w:rsidRPr="009818B0">
        <w:t>3871) to notify us.</w:t>
      </w:r>
    </w:p>
    <w:p w14:paraId="0B269F7D" w14:textId="77777777" w:rsidR="00A87906" w:rsidRPr="009818B0" w:rsidRDefault="00A87906"/>
    <w:p w14:paraId="087242CF" w14:textId="11590341" w:rsidR="00A87906" w:rsidRPr="009818B0" w:rsidRDefault="00A87906">
      <w:r w:rsidRPr="009818B0">
        <w:t xml:space="preserve">All </w:t>
      </w:r>
      <w:r w:rsidRPr="009818B0">
        <w:rPr>
          <w:b/>
          <w:bCs/>
        </w:rPr>
        <w:t>other cancellations</w:t>
      </w:r>
      <w:r w:rsidR="00985DDD">
        <w:t xml:space="preserve"> are as follows. </w:t>
      </w:r>
      <w:r w:rsidR="00450337" w:rsidRPr="009818B0">
        <w:t>The d</w:t>
      </w:r>
      <w:r w:rsidRPr="009818B0">
        <w:t>irector of the program or a designated staff person</w:t>
      </w:r>
      <w:r w:rsidR="00985DDD">
        <w:t xml:space="preserve"> will determine cancellations. </w:t>
      </w:r>
      <w:r w:rsidRPr="009818B0">
        <w:t xml:space="preserve">Parents will </w:t>
      </w:r>
      <w:r w:rsidR="00110898" w:rsidRPr="009818B0">
        <w:t xml:space="preserve">immediately </w:t>
      </w:r>
      <w:r w:rsidRPr="009818B0">
        <w:t>be notif</w:t>
      </w:r>
      <w:r w:rsidR="00110898" w:rsidRPr="009818B0">
        <w:t>ied of the school closing, and we will notify t</w:t>
      </w:r>
      <w:r w:rsidRPr="009818B0">
        <w:t>ra</w:t>
      </w:r>
      <w:r w:rsidR="00110898" w:rsidRPr="009818B0">
        <w:t>nsportation companies</w:t>
      </w:r>
      <w:r w:rsidR="00985DDD">
        <w:t xml:space="preserve">. </w:t>
      </w:r>
      <w:r w:rsidRPr="009818B0">
        <w:t>In the event of a closing of the school during the school day, please refer to the policy on evacuation procedures</w:t>
      </w:r>
      <w:r w:rsidR="00110898" w:rsidRPr="009818B0">
        <w:t xml:space="preserve"> in the Health and Safety Section.</w:t>
      </w:r>
    </w:p>
    <w:p w14:paraId="7EA79DC2" w14:textId="77777777" w:rsidR="008B6392" w:rsidRPr="009818B0" w:rsidRDefault="008B6392">
      <w:pPr>
        <w:rPr>
          <w:b/>
        </w:rPr>
      </w:pPr>
    </w:p>
    <w:p w14:paraId="57012EC4" w14:textId="77777777" w:rsidR="00A87906" w:rsidRPr="009818B0" w:rsidRDefault="00A87906">
      <w:pPr>
        <w:rPr>
          <w:b/>
        </w:rPr>
      </w:pPr>
      <w:r w:rsidRPr="009818B0">
        <w:rPr>
          <w:b/>
        </w:rPr>
        <w:t>Dress</w:t>
      </w:r>
    </w:p>
    <w:p w14:paraId="636BFE07" w14:textId="1AC5130B" w:rsidR="00A87906" w:rsidRPr="009818B0" w:rsidRDefault="00A87906">
      <w:r w:rsidRPr="009818B0">
        <w:t>All students are e</w:t>
      </w:r>
      <w:r w:rsidR="00985DDD">
        <w:t xml:space="preserve">xpected to dress respectfully. </w:t>
      </w:r>
      <w:r w:rsidRPr="009818B0">
        <w:t>Students should also keep in mind that there is always a chance of getting dirty because of th</w:t>
      </w:r>
      <w:r w:rsidR="00110898" w:rsidRPr="009818B0">
        <w:t xml:space="preserve">e variety of hands-on </w:t>
      </w:r>
      <w:r w:rsidRPr="009818B0">
        <w:t>classes, physical activiti</w:t>
      </w:r>
      <w:r w:rsidR="00110898" w:rsidRPr="009818B0">
        <w:t xml:space="preserve">es, and activity-based </w:t>
      </w:r>
      <w:r w:rsidR="00985DDD">
        <w:t xml:space="preserve">classes. </w:t>
      </w:r>
      <w:r w:rsidRPr="009818B0">
        <w:t>Students should dress appropriately and are encouraged to leave extra clothes</w:t>
      </w:r>
      <w:r w:rsidR="008E43E8" w:rsidRPr="009818B0">
        <w:t xml:space="preserve"> and shoes</w:t>
      </w:r>
      <w:r w:rsidRPr="009818B0">
        <w:t xml:space="preserve"> at school. </w:t>
      </w:r>
      <w:r w:rsidR="00334C1E" w:rsidRPr="009818B0">
        <w:t xml:space="preserve">To participate at the gym, students must be wearing sneakers. </w:t>
      </w:r>
      <w:r w:rsidRPr="009818B0">
        <w:t xml:space="preserve">Students are expected to participate in all classes and activities and dress is not a reason for not participating. </w:t>
      </w:r>
    </w:p>
    <w:p w14:paraId="40FD30CE" w14:textId="77777777" w:rsidR="00A87906" w:rsidRPr="009818B0" w:rsidRDefault="00A87906"/>
    <w:p w14:paraId="4C4615A5" w14:textId="77777777" w:rsidR="00A87906" w:rsidRPr="009818B0" w:rsidRDefault="00A87906">
      <w:pPr>
        <w:rPr>
          <w:b/>
        </w:rPr>
      </w:pPr>
      <w:r w:rsidRPr="009818B0">
        <w:rPr>
          <w:b/>
        </w:rPr>
        <w:t>Personal Belongings</w:t>
      </w:r>
    </w:p>
    <w:p w14:paraId="172BEF86" w14:textId="7D437DFA" w:rsidR="00362EB9" w:rsidRPr="009818B0" w:rsidRDefault="00176756">
      <w:r w:rsidRPr="009818B0">
        <w:t xml:space="preserve">Students should avoid bringing personal items such as personal electronic devices, phones, electronic games, etc. to school. </w:t>
      </w:r>
      <w:r w:rsidR="00110898" w:rsidRPr="009818B0">
        <w:t xml:space="preserve">Seaport is not responsible for loss or damage to </w:t>
      </w:r>
      <w:r w:rsidR="00651EB9" w:rsidRPr="009818B0">
        <w:t xml:space="preserve">any </w:t>
      </w:r>
      <w:r w:rsidR="00110898" w:rsidRPr="009818B0">
        <w:t xml:space="preserve">personal property. This includes items </w:t>
      </w:r>
      <w:r w:rsidR="00BB7BCE" w:rsidRPr="009818B0">
        <w:t>taken from backpacks</w:t>
      </w:r>
      <w:r w:rsidR="00110898" w:rsidRPr="009818B0">
        <w:t xml:space="preserve">. </w:t>
      </w:r>
      <w:r w:rsidR="00A87906" w:rsidRPr="009818B0">
        <w:t>St</w:t>
      </w:r>
      <w:r w:rsidR="00110898" w:rsidRPr="009818B0">
        <w:t xml:space="preserve">udents who bring personal belongings are responsible for </w:t>
      </w:r>
      <w:r w:rsidR="00A87906" w:rsidRPr="009818B0">
        <w:t xml:space="preserve">making sure these items do not interfere with the learning environment in any way. </w:t>
      </w:r>
    </w:p>
    <w:p w14:paraId="4589001C" w14:textId="77777777" w:rsidR="00362EB9" w:rsidRPr="009818B0" w:rsidRDefault="00362EB9"/>
    <w:p w14:paraId="33D6020C" w14:textId="77777777" w:rsidR="00362EB9" w:rsidRPr="009818B0" w:rsidRDefault="00362EB9">
      <w:pPr>
        <w:rPr>
          <w:b/>
        </w:rPr>
      </w:pPr>
      <w:r w:rsidRPr="009818B0">
        <w:rPr>
          <w:b/>
        </w:rPr>
        <w:t>Phones and Electronic Devices</w:t>
      </w:r>
    </w:p>
    <w:p w14:paraId="1A4700C7" w14:textId="1741581F" w:rsidR="00BF75F4" w:rsidRDefault="00BF75F4" w:rsidP="00BF75F4">
      <w:pPr>
        <w:rPr>
          <w:rFonts w:ascii="Cambria" w:hAnsi="Cambria"/>
          <w:color w:val="222222"/>
          <w:shd w:val="clear" w:color="auto" w:fill="FFFFFF"/>
        </w:rPr>
      </w:pPr>
      <w:r w:rsidRPr="009818B0">
        <w:rPr>
          <w:rFonts w:ascii="Cambria" w:hAnsi="Cambria"/>
          <w:color w:val="222222"/>
          <w:shd w:val="clear" w:color="auto" w:fill="FFFFFF"/>
        </w:rPr>
        <w:t>Seaport strives to promote the responsible use of electronics and media. To this end, Seaport promotes digital citizenship, which means empowering students to think critically, behave safely and participate respectfully in our digital world (see commonsense.org/education)</w:t>
      </w:r>
      <w:r w:rsidR="00985DDD">
        <w:rPr>
          <w:rFonts w:ascii="Cambria" w:hAnsi="Cambria"/>
          <w:color w:val="222222"/>
          <w:shd w:val="clear" w:color="auto" w:fill="FFFFFF"/>
        </w:rPr>
        <w:t xml:space="preserve">. </w:t>
      </w:r>
    </w:p>
    <w:p w14:paraId="40DE5156" w14:textId="77777777" w:rsidR="00985DDD" w:rsidRPr="009818B0" w:rsidRDefault="00985DDD" w:rsidP="00BF75F4">
      <w:pPr>
        <w:rPr>
          <w:rFonts w:ascii="Times" w:hAnsi="Times"/>
          <w:sz w:val="20"/>
          <w:szCs w:val="20"/>
        </w:rPr>
      </w:pPr>
    </w:p>
    <w:p w14:paraId="4BC1F8EA" w14:textId="77777777" w:rsidR="00985DDD" w:rsidRDefault="00362EB9" w:rsidP="00362EB9">
      <w:r w:rsidRPr="009818B0">
        <w:t>Seaport recognizes the advantage of students having cell phones, but please remember</w:t>
      </w:r>
      <w:r w:rsidR="00985DDD">
        <w:t>:</w:t>
      </w:r>
    </w:p>
    <w:p w14:paraId="4A6A2EC5" w14:textId="4633C965" w:rsidR="00362EB9" w:rsidRPr="009818B0" w:rsidRDefault="00362EB9" w:rsidP="00362EB9">
      <w:pPr>
        <w:rPr>
          <w:b/>
        </w:rPr>
      </w:pPr>
      <w:r w:rsidRPr="009818B0">
        <w:t xml:space="preserve"> </w:t>
      </w:r>
    </w:p>
    <w:p w14:paraId="669124B0" w14:textId="345A28E9" w:rsidR="00362EB9" w:rsidRPr="009818B0" w:rsidRDefault="00362EB9" w:rsidP="005B2B1C">
      <w:pPr>
        <w:pStyle w:val="ListParagraph"/>
        <w:numPr>
          <w:ilvl w:val="1"/>
          <w:numId w:val="19"/>
        </w:numPr>
        <w:spacing w:after="0" w:line="240" w:lineRule="auto"/>
        <w:rPr>
          <w:rFonts w:ascii="Times New Roman" w:hAnsi="Times New Roman"/>
          <w:b/>
          <w:sz w:val="24"/>
          <w:szCs w:val="24"/>
        </w:rPr>
      </w:pPr>
      <w:r w:rsidRPr="009818B0">
        <w:rPr>
          <w:rFonts w:ascii="Times New Roman" w:hAnsi="Times New Roman"/>
          <w:sz w:val="24"/>
          <w:szCs w:val="24"/>
        </w:rPr>
        <w:t>Electronic devices need to remain in a student’s pocket during class</w:t>
      </w:r>
      <w:r w:rsidR="00A37C93" w:rsidRPr="009818B0">
        <w:rPr>
          <w:rFonts w:ascii="Times New Roman" w:hAnsi="Times New Roman"/>
          <w:sz w:val="24"/>
          <w:szCs w:val="24"/>
        </w:rPr>
        <w:t xml:space="preserve"> time unless given permission by the teacher.</w:t>
      </w:r>
    </w:p>
    <w:p w14:paraId="7705AB93" w14:textId="15AB8592" w:rsidR="009208DB" w:rsidRPr="009818B0" w:rsidRDefault="00362EB9" w:rsidP="005B2B1C">
      <w:pPr>
        <w:pStyle w:val="ListParagraph"/>
        <w:numPr>
          <w:ilvl w:val="1"/>
          <w:numId w:val="19"/>
        </w:numPr>
        <w:spacing w:after="0" w:line="240" w:lineRule="auto"/>
        <w:rPr>
          <w:rFonts w:ascii="Times New Roman" w:hAnsi="Times New Roman"/>
          <w:b/>
          <w:sz w:val="24"/>
          <w:szCs w:val="24"/>
        </w:rPr>
      </w:pPr>
      <w:r w:rsidRPr="009818B0">
        <w:rPr>
          <w:rFonts w:ascii="Times New Roman" w:hAnsi="Times New Roman"/>
          <w:sz w:val="24"/>
          <w:szCs w:val="24"/>
        </w:rPr>
        <w:t xml:space="preserve">The misuse of phones and technology, including </w:t>
      </w:r>
      <w:r w:rsidR="00BF75F4" w:rsidRPr="009818B0">
        <w:rPr>
          <w:rFonts w:ascii="Times New Roman" w:hAnsi="Times New Roman"/>
          <w:sz w:val="24"/>
          <w:szCs w:val="24"/>
        </w:rPr>
        <w:t>mis</w:t>
      </w:r>
      <w:r w:rsidRPr="009818B0">
        <w:rPr>
          <w:rFonts w:ascii="Times New Roman" w:hAnsi="Times New Roman"/>
          <w:sz w:val="24"/>
          <w:szCs w:val="24"/>
        </w:rPr>
        <w:t>use during class, ta</w:t>
      </w:r>
      <w:r w:rsidR="00BF75F4" w:rsidRPr="009818B0">
        <w:rPr>
          <w:rFonts w:ascii="Times New Roman" w:hAnsi="Times New Roman"/>
          <w:sz w:val="24"/>
          <w:szCs w:val="24"/>
        </w:rPr>
        <w:t>king videos or pictures of</w:t>
      </w:r>
      <w:r w:rsidRPr="009818B0">
        <w:rPr>
          <w:rFonts w:ascii="Times New Roman" w:hAnsi="Times New Roman"/>
          <w:sz w:val="24"/>
          <w:szCs w:val="24"/>
        </w:rPr>
        <w:t xml:space="preserve"> students etc</w:t>
      </w:r>
      <w:r w:rsidR="00BF75F4" w:rsidRPr="009818B0">
        <w:rPr>
          <w:rFonts w:ascii="Times New Roman" w:hAnsi="Times New Roman"/>
          <w:sz w:val="24"/>
          <w:szCs w:val="24"/>
        </w:rPr>
        <w:t>., will result in</w:t>
      </w:r>
      <w:r w:rsidRPr="009818B0">
        <w:rPr>
          <w:rFonts w:ascii="Times New Roman" w:hAnsi="Times New Roman"/>
          <w:sz w:val="24"/>
          <w:szCs w:val="24"/>
        </w:rPr>
        <w:t xml:space="preserve"> disciplinary action</w:t>
      </w:r>
      <w:r w:rsidR="00A37C93" w:rsidRPr="009818B0">
        <w:rPr>
          <w:rFonts w:ascii="Times New Roman" w:hAnsi="Times New Roman"/>
          <w:sz w:val="24"/>
          <w:szCs w:val="24"/>
        </w:rPr>
        <w:t>.</w:t>
      </w:r>
    </w:p>
    <w:p w14:paraId="01E050E9" w14:textId="4F1F973A" w:rsidR="00A37C93" w:rsidRPr="009818B0" w:rsidRDefault="00A37C93" w:rsidP="005B2B1C">
      <w:pPr>
        <w:pStyle w:val="ListParagraph"/>
        <w:numPr>
          <w:ilvl w:val="1"/>
          <w:numId w:val="19"/>
        </w:numPr>
        <w:spacing w:after="0" w:line="240" w:lineRule="auto"/>
        <w:rPr>
          <w:rFonts w:ascii="Times New Roman" w:hAnsi="Times New Roman"/>
          <w:b/>
          <w:sz w:val="24"/>
          <w:szCs w:val="24"/>
        </w:rPr>
      </w:pPr>
      <w:r w:rsidRPr="009818B0">
        <w:rPr>
          <w:rFonts w:ascii="Times New Roman" w:hAnsi="Times New Roman"/>
          <w:sz w:val="24"/>
          <w:szCs w:val="24"/>
        </w:rPr>
        <w:t>Taking pictures and filming yourself or other</w:t>
      </w:r>
      <w:r w:rsidR="00BF75F4" w:rsidRPr="009818B0">
        <w:rPr>
          <w:rFonts w:ascii="Times New Roman" w:hAnsi="Times New Roman"/>
          <w:sz w:val="24"/>
          <w:szCs w:val="24"/>
        </w:rPr>
        <w:t>s</w:t>
      </w:r>
      <w:r w:rsidRPr="009818B0">
        <w:rPr>
          <w:rFonts w:ascii="Times New Roman" w:hAnsi="Times New Roman"/>
          <w:sz w:val="24"/>
          <w:szCs w:val="24"/>
        </w:rPr>
        <w:t xml:space="preserve"> is prohibited during the</w:t>
      </w:r>
      <w:r w:rsidR="00985DDD">
        <w:rPr>
          <w:rFonts w:ascii="Times New Roman" w:hAnsi="Times New Roman"/>
          <w:sz w:val="24"/>
          <w:szCs w:val="24"/>
        </w:rPr>
        <w:t xml:space="preserve"> school day or on filed trips. </w:t>
      </w:r>
      <w:r w:rsidRPr="009818B0">
        <w:rPr>
          <w:rFonts w:ascii="Times New Roman" w:hAnsi="Times New Roman"/>
          <w:sz w:val="24"/>
          <w:szCs w:val="24"/>
        </w:rPr>
        <w:t>This may result in suspension.</w:t>
      </w:r>
    </w:p>
    <w:p w14:paraId="2F941A9E" w14:textId="77777777" w:rsidR="009208DB" w:rsidRPr="009818B0" w:rsidRDefault="009208DB">
      <w:pPr>
        <w:rPr>
          <w:b/>
        </w:rPr>
      </w:pPr>
    </w:p>
    <w:p w14:paraId="09D2FCDD" w14:textId="7DF86B2B" w:rsidR="00A87906" w:rsidRPr="009818B0" w:rsidRDefault="00815745">
      <w:pPr>
        <w:rPr>
          <w:b/>
        </w:rPr>
      </w:pPr>
      <w:r w:rsidRPr="009818B0">
        <w:rPr>
          <w:b/>
        </w:rPr>
        <w:t>Drugs,</w:t>
      </w:r>
      <w:r w:rsidR="00A87906" w:rsidRPr="009818B0">
        <w:rPr>
          <w:b/>
        </w:rPr>
        <w:t xml:space="preserve"> Alcohol</w:t>
      </w:r>
      <w:r w:rsidR="00CA5A6D" w:rsidRPr="009818B0">
        <w:rPr>
          <w:b/>
        </w:rPr>
        <w:t>,</w:t>
      </w:r>
      <w:r w:rsidRPr="009818B0">
        <w:rPr>
          <w:b/>
        </w:rPr>
        <w:t xml:space="preserve"> Tobacco</w:t>
      </w:r>
      <w:r w:rsidR="00CA5A6D" w:rsidRPr="009818B0">
        <w:rPr>
          <w:b/>
        </w:rPr>
        <w:t xml:space="preserve"> and Nicotine Products</w:t>
      </w:r>
    </w:p>
    <w:p w14:paraId="7E3B6061" w14:textId="09F97C17" w:rsidR="00A87906" w:rsidRDefault="00A87906">
      <w:r w:rsidRPr="009818B0">
        <w:t>No drug substances of any kind are permitted on school grounds at any time</w:t>
      </w:r>
      <w:r w:rsidR="00362EB9" w:rsidRPr="009818B0">
        <w:t>, and Seaport is a Nicotine Free Campus</w:t>
      </w:r>
      <w:r w:rsidRPr="009818B0">
        <w:t xml:space="preserve">.  </w:t>
      </w:r>
      <w:r w:rsidR="00195F3C" w:rsidRPr="009818B0">
        <w:t>Students in violation of this policy may expect:</w:t>
      </w:r>
    </w:p>
    <w:p w14:paraId="431A4709" w14:textId="77777777" w:rsidR="00985DDD" w:rsidRPr="009818B0" w:rsidRDefault="00985DDD"/>
    <w:p w14:paraId="46ED6EFC" w14:textId="0AA2F83B" w:rsidR="00A87906" w:rsidRPr="009818B0" w:rsidRDefault="00450337" w:rsidP="008B6392">
      <w:pPr>
        <w:pStyle w:val="ListParagraph"/>
        <w:numPr>
          <w:ilvl w:val="0"/>
          <w:numId w:val="33"/>
        </w:numPr>
        <w:rPr>
          <w:rFonts w:ascii="Times New Roman" w:hAnsi="Times New Roman"/>
          <w:sz w:val="24"/>
          <w:szCs w:val="24"/>
        </w:rPr>
      </w:pPr>
      <w:r w:rsidRPr="009818B0">
        <w:rPr>
          <w:rFonts w:ascii="Times New Roman" w:hAnsi="Times New Roman"/>
          <w:sz w:val="24"/>
          <w:szCs w:val="24"/>
        </w:rPr>
        <w:t>t</w:t>
      </w:r>
      <w:r w:rsidR="00362EB9" w:rsidRPr="009818B0">
        <w:rPr>
          <w:rFonts w:ascii="Times New Roman" w:hAnsi="Times New Roman"/>
          <w:sz w:val="24"/>
          <w:szCs w:val="24"/>
        </w:rPr>
        <w:t>o be sent home</w:t>
      </w:r>
    </w:p>
    <w:p w14:paraId="1DC79C3B" w14:textId="58186FFA" w:rsidR="00A87906" w:rsidRPr="009818B0" w:rsidRDefault="00450337" w:rsidP="008B6392">
      <w:pPr>
        <w:pStyle w:val="ListParagraph"/>
        <w:numPr>
          <w:ilvl w:val="0"/>
          <w:numId w:val="33"/>
        </w:numPr>
        <w:rPr>
          <w:rFonts w:ascii="Times New Roman" w:hAnsi="Times New Roman"/>
          <w:sz w:val="24"/>
          <w:szCs w:val="24"/>
        </w:rPr>
      </w:pPr>
      <w:r w:rsidRPr="009818B0">
        <w:rPr>
          <w:rFonts w:ascii="Times New Roman" w:hAnsi="Times New Roman"/>
          <w:sz w:val="24"/>
          <w:szCs w:val="24"/>
        </w:rPr>
        <w:t>t</w:t>
      </w:r>
      <w:r w:rsidR="00A87906" w:rsidRPr="009818B0">
        <w:rPr>
          <w:rFonts w:ascii="Times New Roman" w:hAnsi="Times New Roman"/>
          <w:sz w:val="24"/>
          <w:szCs w:val="24"/>
        </w:rPr>
        <w:t>o</w:t>
      </w:r>
      <w:r w:rsidR="00362EB9" w:rsidRPr="009818B0">
        <w:rPr>
          <w:rFonts w:ascii="Times New Roman" w:hAnsi="Times New Roman"/>
          <w:sz w:val="24"/>
          <w:szCs w:val="24"/>
        </w:rPr>
        <w:t xml:space="preserve"> be suspended the next day</w:t>
      </w:r>
    </w:p>
    <w:p w14:paraId="3C8CBF75" w14:textId="7E99CC15" w:rsidR="00450337" w:rsidRPr="009818B0" w:rsidRDefault="00450337" w:rsidP="008B6392">
      <w:pPr>
        <w:pStyle w:val="ListParagraph"/>
        <w:numPr>
          <w:ilvl w:val="0"/>
          <w:numId w:val="33"/>
        </w:numPr>
        <w:rPr>
          <w:rFonts w:ascii="Times New Roman" w:hAnsi="Times New Roman"/>
          <w:sz w:val="24"/>
          <w:szCs w:val="24"/>
        </w:rPr>
      </w:pPr>
      <w:r w:rsidRPr="009818B0">
        <w:rPr>
          <w:rFonts w:ascii="Times New Roman" w:hAnsi="Times New Roman"/>
          <w:sz w:val="24"/>
          <w:szCs w:val="24"/>
        </w:rPr>
        <w:t>possible further disciplinary action</w:t>
      </w:r>
    </w:p>
    <w:p w14:paraId="49A92BB4" w14:textId="63B1C604" w:rsidR="00A87906" w:rsidRPr="009818B0" w:rsidRDefault="00A87906">
      <w:r w:rsidRPr="009818B0">
        <w:t xml:space="preserve">If any student is in school under the influence of drugs or alcohol, it is an </w:t>
      </w:r>
      <w:r w:rsidR="00985DDD">
        <w:t xml:space="preserve">immediate and serious concern. </w:t>
      </w:r>
      <w:r w:rsidRPr="009818B0">
        <w:t>Not only is it illegal, but also it creates an unsafe environment in school and preve</w:t>
      </w:r>
      <w:r w:rsidR="00985DDD">
        <w:t xml:space="preserve">nts the student from learning. </w:t>
      </w:r>
      <w:r w:rsidRPr="009818B0">
        <w:t>A student who displays behaviors that indicate use of alcohol or other drugs can expect the same actions as above.</w:t>
      </w:r>
    </w:p>
    <w:p w14:paraId="79FE6C75" w14:textId="77777777" w:rsidR="00815745" w:rsidRPr="009818B0" w:rsidRDefault="00815745"/>
    <w:p w14:paraId="3093BD11" w14:textId="6D374700" w:rsidR="00815745" w:rsidRPr="009818B0" w:rsidRDefault="00D1416E">
      <w:r w:rsidRPr="009818B0">
        <w:t xml:space="preserve">Nicotine products </w:t>
      </w:r>
      <w:r w:rsidRPr="009818B0">
        <w:rPr>
          <w:u w:val="single"/>
        </w:rPr>
        <w:t>of any kind</w:t>
      </w:r>
      <w:r w:rsidRPr="009818B0">
        <w:t xml:space="preserve"> are prohibited</w:t>
      </w:r>
      <w:r w:rsidR="00815745" w:rsidRPr="009818B0">
        <w:t xml:space="preserve"> </w:t>
      </w:r>
      <w:r w:rsidR="00D116E7" w:rsidRPr="009818B0">
        <w:t xml:space="preserve">for students </w:t>
      </w:r>
      <w:r w:rsidR="00815745" w:rsidRPr="009818B0">
        <w:t>on school</w:t>
      </w:r>
      <w:r w:rsidRPr="009818B0">
        <w:t xml:space="preserve"> grounds, during school trips</w:t>
      </w:r>
      <w:r w:rsidR="00450337" w:rsidRPr="009818B0">
        <w:t>,</w:t>
      </w:r>
      <w:r w:rsidRPr="009818B0">
        <w:t xml:space="preserve"> and</w:t>
      </w:r>
      <w:r w:rsidR="00815745" w:rsidRPr="009818B0">
        <w:t xml:space="preserve"> on school property.</w:t>
      </w:r>
    </w:p>
    <w:p w14:paraId="2EC8F2B1" w14:textId="77777777" w:rsidR="00A87906" w:rsidRPr="009818B0" w:rsidRDefault="00A87906"/>
    <w:p w14:paraId="6E134F02" w14:textId="77777777" w:rsidR="00A87906" w:rsidRPr="009818B0" w:rsidRDefault="00A87906">
      <w:pPr>
        <w:rPr>
          <w:b/>
        </w:rPr>
      </w:pPr>
      <w:r w:rsidRPr="009818B0">
        <w:rPr>
          <w:b/>
        </w:rPr>
        <w:t>Gambling</w:t>
      </w:r>
    </w:p>
    <w:p w14:paraId="75CAF057" w14:textId="53F1C69B" w:rsidR="00A87906" w:rsidRPr="009818B0" w:rsidRDefault="00A87906">
      <w:r w:rsidRPr="009818B0">
        <w:t>Gambling, betting and other such activities are illegal an</w:t>
      </w:r>
      <w:r w:rsidR="00D1416E" w:rsidRPr="009818B0">
        <w:t xml:space="preserve">d not permitted in school or at </w:t>
      </w:r>
      <w:r w:rsidRPr="009818B0">
        <w:t>school functions.</w:t>
      </w:r>
    </w:p>
    <w:p w14:paraId="05733A1D" w14:textId="77777777" w:rsidR="00A87906" w:rsidRPr="009818B0" w:rsidRDefault="00A87906"/>
    <w:p w14:paraId="30890B6E" w14:textId="77777777" w:rsidR="00A87906" w:rsidRPr="009818B0" w:rsidRDefault="00A87906">
      <w:pPr>
        <w:rPr>
          <w:b/>
        </w:rPr>
      </w:pPr>
      <w:r w:rsidRPr="009818B0">
        <w:rPr>
          <w:b/>
        </w:rPr>
        <w:t>Search and Seizure</w:t>
      </w:r>
    </w:p>
    <w:p w14:paraId="4BABBF58" w14:textId="19CE6FB4" w:rsidR="00A87906" w:rsidRPr="009818B0" w:rsidRDefault="00195F3C">
      <w:r w:rsidRPr="009818B0">
        <w:t xml:space="preserve">Searches may be conducted at any time for any reason. </w:t>
      </w:r>
      <w:r w:rsidR="00A87906" w:rsidRPr="009818B0">
        <w:t>Searches entail asking the student to take out their pockets, remove their hats to be searched and take off their shoes</w:t>
      </w:r>
      <w:r w:rsidR="00AA4B13" w:rsidRPr="009818B0">
        <w:t xml:space="preserve"> or bags</w:t>
      </w:r>
      <w:r w:rsidR="00A87906" w:rsidRPr="009818B0">
        <w:t xml:space="preserve"> to be searched.  Staff does not physically touch the student.  </w:t>
      </w:r>
    </w:p>
    <w:p w14:paraId="16D87760" w14:textId="77777777" w:rsidR="00373739" w:rsidRPr="009818B0" w:rsidRDefault="00373739"/>
    <w:p w14:paraId="096860A4" w14:textId="77777777" w:rsidR="00A87906" w:rsidRPr="009818B0" w:rsidRDefault="00A87906">
      <w:r w:rsidRPr="009818B0">
        <w:t>“Reasonable grounds” for search is defined as inferences drawn from circumstances, patterns of behavior, suspicious acts, moving around and about the school without proper authority, unauthorized absence from class or school, any number of events which suggest violations of school rules or illegal activities; third party information which identifies a student(s) as participant(s) in rule violations or illegal activity; and violation of rules listed in the student handbook.</w:t>
      </w:r>
    </w:p>
    <w:p w14:paraId="045020FD" w14:textId="77777777" w:rsidR="00A87906" w:rsidRPr="009818B0" w:rsidRDefault="00A87906"/>
    <w:p w14:paraId="6967398B" w14:textId="6DBD5E50" w:rsidR="00B920F1" w:rsidRPr="009818B0" w:rsidRDefault="00A87906">
      <w:r w:rsidRPr="009818B0">
        <w:t>If a student refuses to be searche</w:t>
      </w:r>
      <w:r w:rsidR="00195F3C" w:rsidRPr="009818B0">
        <w:t>d, that student can call his</w:t>
      </w:r>
      <w:r w:rsidRPr="009818B0">
        <w:t xml:space="preserve"> parent and</w:t>
      </w:r>
      <w:r w:rsidR="00195F3C" w:rsidRPr="009818B0">
        <w:t xml:space="preserve"> receive a </w:t>
      </w:r>
      <w:r w:rsidRPr="009818B0">
        <w:t>suspension.  The</w:t>
      </w:r>
      <w:r w:rsidR="00AA4B13" w:rsidRPr="009818B0">
        <w:t xml:space="preserve"> rational</w:t>
      </w:r>
      <w:r w:rsidR="002075C1">
        <w:t>e</w:t>
      </w:r>
      <w:r w:rsidR="00AA4B13" w:rsidRPr="009818B0">
        <w:t xml:space="preserve"> for this is: students under suspicion</w:t>
      </w:r>
      <w:r w:rsidRPr="009818B0">
        <w:t xml:space="preserve"> potentially place the school, students</w:t>
      </w:r>
      <w:r w:rsidR="00AA4B13" w:rsidRPr="009818B0">
        <w:t>,</w:t>
      </w:r>
      <w:r w:rsidRPr="009818B0">
        <w:t xml:space="preserve"> and staff at risk and the matter becomes a safety issue.  If t</w:t>
      </w:r>
      <w:r w:rsidR="00AA4B13" w:rsidRPr="009818B0">
        <w:t>he student refuses, the police may</w:t>
      </w:r>
      <w:r w:rsidRPr="009818B0">
        <w:t xml:space="preserve"> be called to assist with the situation.  The studen</w:t>
      </w:r>
      <w:r w:rsidR="00195F3C" w:rsidRPr="009818B0">
        <w:t xml:space="preserve">t will receive a </w:t>
      </w:r>
      <w:r w:rsidRPr="009818B0">
        <w:t>suspension if they refuse to be searched or leave the premises.</w:t>
      </w:r>
    </w:p>
    <w:p w14:paraId="0C7DC5C6" w14:textId="77777777" w:rsidR="00651EB9" w:rsidRPr="009818B0" w:rsidRDefault="00651EB9">
      <w:pPr>
        <w:rPr>
          <w:b/>
        </w:rPr>
      </w:pPr>
    </w:p>
    <w:p w14:paraId="722F4BDB" w14:textId="77777777" w:rsidR="0080706C" w:rsidRPr="009818B0" w:rsidRDefault="0080706C">
      <w:pPr>
        <w:rPr>
          <w:b/>
        </w:rPr>
      </w:pPr>
    </w:p>
    <w:p w14:paraId="38176C1A" w14:textId="77777777" w:rsidR="00A87906" w:rsidRPr="009818B0" w:rsidRDefault="00A87906">
      <w:pPr>
        <w:rPr>
          <w:b/>
        </w:rPr>
      </w:pPr>
      <w:r w:rsidRPr="009818B0">
        <w:rPr>
          <w:b/>
        </w:rPr>
        <w:t>Equal Educational Opportunity Policy</w:t>
      </w:r>
    </w:p>
    <w:p w14:paraId="0181410A" w14:textId="6FBD2DEE" w:rsidR="00FB27C9" w:rsidRPr="009818B0" w:rsidRDefault="00A87906" w:rsidP="00985DDD">
      <w:pPr>
        <w:rPr>
          <w:bCs/>
        </w:rPr>
      </w:pPr>
      <w:r w:rsidRPr="009818B0">
        <w:rPr>
          <w:color w:val="000000"/>
        </w:rPr>
        <w:t>The United States Constitution and federal law prohibit discrimination on account of gender. In Massachusetts, the law is more comprehensive than the federal law. For example, Chapter 622 and its implementing regulations include in their coverage the prohibition of gender bias in instructional materials, an area not covered in the federal regulation. It is the policy of the Commonwealth of Massachusetts to afford all persons, regardless of race, gender, color, religion, sexual orientation, national origin, age</w:t>
      </w:r>
      <w:r w:rsidR="00E40E82" w:rsidRPr="009818B0">
        <w:rPr>
          <w:color w:val="000000"/>
        </w:rPr>
        <w:t>, homelessness</w:t>
      </w:r>
      <w:r w:rsidRPr="009818B0">
        <w:rPr>
          <w:color w:val="000000"/>
        </w:rPr>
        <w:t xml:space="preserve"> or disability, equal rights and opportunities in the educational institutions within the State, as described by the guidelines of school policy.</w:t>
      </w:r>
      <w:r w:rsidR="00E40E82" w:rsidRPr="009818B0">
        <w:rPr>
          <w:color w:val="000000"/>
        </w:rPr>
        <w:t xml:space="preserve"> Therefore, Seaport Academy (including its clubs, organizations and sports teams) provides equal educational opportunity and do</w:t>
      </w:r>
      <w:r w:rsidR="003A78D5" w:rsidRPr="009818B0">
        <w:rPr>
          <w:color w:val="000000"/>
        </w:rPr>
        <w:t>es</w:t>
      </w:r>
      <w:r w:rsidR="00E40E82" w:rsidRPr="009818B0">
        <w:rPr>
          <w:color w:val="000000"/>
        </w:rPr>
        <w:t xml:space="preserve"> not limit access on the basis of </w:t>
      </w:r>
      <w:r w:rsidR="002D1E30" w:rsidRPr="009818B0">
        <w:rPr>
          <w:color w:val="000000"/>
        </w:rPr>
        <w:t>race, color, sex, gender identity, religion, national origin, sexual orientation, disability or homelessness.</w:t>
      </w:r>
    </w:p>
    <w:p w14:paraId="53CBAB32" w14:textId="77777777" w:rsidR="006D28F0" w:rsidRDefault="006D28F0">
      <w:pPr>
        <w:pStyle w:val="Heading4"/>
        <w:rPr>
          <w:bCs/>
          <w:szCs w:val="24"/>
        </w:rPr>
      </w:pPr>
    </w:p>
    <w:p w14:paraId="01AC2FD4" w14:textId="271460A0" w:rsidR="00A87906" w:rsidRPr="009818B0" w:rsidRDefault="00A87906">
      <w:pPr>
        <w:pStyle w:val="Heading4"/>
        <w:rPr>
          <w:bCs/>
          <w:szCs w:val="24"/>
        </w:rPr>
      </w:pPr>
      <w:r w:rsidRPr="009818B0">
        <w:rPr>
          <w:bCs/>
          <w:szCs w:val="24"/>
        </w:rPr>
        <w:t>Transition from School to Adult Life</w:t>
      </w:r>
    </w:p>
    <w:p w14:paraId="45B37B75" w14:textId="77777777" w:rsidR="00A87906" w:rsidRPr="009818B0" w:rsidRDefault="00A87906"/>
    <w:p w14:paraId="11940E20" w14:textId="54E5460E" w:rsidR="00A87906" w:rsidRPr="009818B0" w:rsidRDefault="00A87906">
      <w:r w:rsidRPr="009818B0">
        <w:rPr>
          <w:rStyle w:val="Strong"/>
        </w:rPr>
        <w:t>Transition Services</w:t>
      </w:r>
      <w:r w:rsidRPr="009818B0">
        <w:t xml:space="preserve"> </w:t>
      </w:r>
      <w:r w:rsidR="003A78D5" w:rsidRPr="009818B0">
        <w:t>–</w:t>
      </w:r>
      <w:r w:rsidRPr="009818B0">
        <w:t xml:space="preserve"> </w:t>
      </w:r>
      <w:r w:rsidRPr="009818B0">
        <w:rPr>
          <w:rStyle w:val="Emphasis"/>
        </w:rPr>
        <w:t>begin at age 14 or earlier and update annually</w:t>
      </w:r>
      <w:r w:rsidRPr="009818B0">
        <w:br/>
        <w:t>Recognizing the need for students with disabilities to engage in transition planning, the Individuals with Disabilities Education Act (IDEA) requires that transition planning be part of the Individualized Education Program (IEP). Students must be invited to all educational meetings and allowed to participate actively when transition planning is discussed.</w:t>
      </w:r>
    </w:p>
    <w:p w14:paraId="77EEAB34" w14:textId="77777777" w:rsidR="00A87906" w:rsidRPr="009818B0" w:rsidRDefault="00A87906"/>
    <w:p w14:paraId="1A2AD1F8" w14:textId="7368033F" w:rsidR="00A87906" w:rsidRPr="009818B0" w:rsidRDefault="00A87906">
      <w:r w:rsidRPr="009818B0">
        <w:rPr>
          <w:rStyle w:val="Strong"/>
        </w:rPr>
        <w:t xml:space="preserve">Linkages to Post School Options </w:t>
      </w:r>
      <w:r w:rsidR="003A78D5" w:rsidRPr="009818B0">
        <w:t>–</w:t>
      </w:r>
      <w:r w:rsidRPr="009818B0">
        <w:t xml:space="preserve"> </w:t>
      </w:r>
      <w:r w:rsidRPr="009818B0">
        <w:rPr>
          <w:rStyle w:val="Emphasis"/>
        </w:rPr>
        <w:t>provi</w:t>
      </w:r>
      <w:r w:rsidR="00FA76D5" w:rsidRPr="009818B0">
        <w:rPr>
          <w:rStyle w:val="Emphasis"/>
        </w:rPr>
        <w:t>de transition services by age 14</w:t>
      </w:r>
      <w:r w:rsidRPr="009818B0">
        <w:rPr>
          <w:rStyle w:val="Emphasis"/>
        </w:rPr>
        <w:t xml:space="preserve"> or earlier and update annually</w:t>
      </w:r>
      <w:r w:rsidR="00FA76D5" w:rsidRPr="009818B0">
        <w:br/>
        <w:t>By age 14</w:t>
      </w:r>
      <w:r w:rsidRPr="009818B0">
        <w:t>, the IEP</w:t>
      </w:r>
      <w:r w:rsidR="003A78D5" w:rsidRPr="009818B0">
        <w:t>’</w:t>
      </w:r>
      <w:r w:rsidRPr="009818B0">
        <w:t xml:space="preserve">s of all students must include a post school vision statement as well as identify the transition services necessary to support that vision. IDEA defines transition services as … </w:t>
      </w:r>
      <w:r w:rsidR="003A78D5" w:rsidRPr="009818B0">
        <w:t>“</w:t>
      </w:r>
      <w:r w:rsidRPr="009818B0">
        <w:t>A coordinated set of activities for a student, designed within an outcome-oriented process, that promotes movement from school to post-school activities, including post-secondary education, vocational training, integrated employment (including supported employment), continuing and adult education, adult services, independent living, or community participation. The coordinated set of activities shall be based upon the individual student</w:t>
      </w:r>
      <w:r w:rsidR="003A78D5" w:rsidRPr="009818B0">
        <w:t>’</w:t>
      </w:r>
      <w:r w:rsidRPr="009818B0">
        <w:t>s preferences and interests, and shall include instruction, community experiences, the development of employment and other post-school adult living objectives and, when appropriate, acquisition of daily living skills and functional vocational evaluation.</w:t>
      </w:r>
      <w:r w:rsidR="003A78D5" w:rsidRPr="009818B0">
        <w:t>”</w:t>
      </w:r>
    </w:p>
    <w:p w14:paraId="77C5D61B" w14:textId="77777777" w:rsidR="00A87906" w:rsidRPr="009818B0" w:rsidRDefault="00A87906"/>
    <w:p w14:paraId="4FA12C0D" w14:textId="466C8BE1" w:rsidR="00FB27C9" w:rsidRPr="009818B0" w:rsidRDefault="00A87906" w:rsidP="0080706C">
      <w:r w:rsidRPr="009818B0">
        <w:rPr>
          <w:rStyle w:val="Strong"/>
        </w:rPr>
        <w:t>Age of Majority</w:t>
      </w:r>
      <w:r w:rsidRPr="009818B0">
        <w:t xml:space="preserve"> </w:t>
      </w:r>
      <w:r w:rsidR="003A78D5" w:rsidRPr="009818B0">
        <w:t>–</w:t>
      </w:r>
      <w:r w:rsidRPr="009818B0">
        <w:t xml:space="preserve"> </w:t>
      </w:r>
      <w:r w:rsidRPr="009818B0">
        <w:rPr>
          <w:rStyle w:val="Emphasis"/>
        </w:rPr>
        <w:t>transfer of parental rights to student at age 18</w:t>
      </w:r>
      <w:r w:rsidRPr="009818B0">
        <w:br/>
        <w:t>In Massachusetts, regardless of the severity of their disability, students are considered adults and competent to make their own decisions at age 18 (Age of Majority). Unless there is a court appointed guardian or the student has chosen to share decision making with his or her parent, the school district must seek the consent of the student to continue the special education program. Students at age 18 have the right to make their own educational and medical decisions and must sign all consent forms. Parents and students must be notified about the transfer of parental rights to the student at least 1 year before the student turns 18 years of age.</w:t>
      </w:r>
    </w:p>
    <w:p w14:paraId="7CABB120" w14:textId="77777777" w:rsidR="00450337" w:rsidRPr="009818B0" w:rsidRDefault="00450337" w:rsidP="0080706C"/>
    <w:p w14:paraId="3D425FCD" w14:textId="77777777" w:rsidR="00A87906" w:rsidRPr="009818B0" w:rsidRDefault="00A87906" w:rsidP="00D70139">
      <w:pPr>
        <w:pStyle w:val="Subtitle"/>
        <w:jc w:val="left"/>
        <w:rPr>
          <w:sz w:val="24"/>
          <w:szCs w:val="24"/>
          <w:u w:val="single"/>
        </w:rPr>
      </w:pPr>
      <w:r w:rsidRPr="009818B0">
        <w:rPr>
          <w:sz w:val="24"/>
          <w:szCs w:val="24"/>
          <w:u w:val="single"/>
        </w:rPr>
        <w:t>Sexual Harassment Policy</w:t>
      </w:r>
    </w:p>
    <w:p w14:paraId="3662183C" w14:textId="77777777" w:rsidR="00A87906" w:rsidRPr="009818B0" w:rsidRDefault="00A87906" w:rsidP="003A78D5">
      <w:pPr>
        <w:pStyle w:val="Subtitle"/>
        <w:rPr>
          <w:sz w:val="24"/>
          <w:szCs w:val="24"/>
          <w:u w:val="single"/>
        </w:rPr>
      </w:pPr>
    </w:p>
    <w:p w14:paraId="0789FC8C" w14:textId="77777777" w:rsidR="00FE7BBB" w:rsidRPr="009818B0" w:rsidRDefault="00A87906" w:rsidP="003A78D5">
      <w:pPr>
        <w:spacing w:after="240"/>
        <w:rPr>
          <w:color w:val="434343"/>
        </w:rPr>
      </w:pPr>
      <w:r w:rsidRPr="009818B0">
        <w:t xml:space="preserve">Seaport </w:t>
      </w:r>
      <w:r w:rsidR="008038E4" w:rsidRPr="009818B0">
        <w:t>Academy</w:t>
      </w:r>
      <w:r w:rsidRPr="009818B0">
        <w:t xml:space="preserve"> is committed to the principle that no employee, student, or applicant for </w:t>
      </w:r>
      <w:r w:rsidR="00FE7BBB" w:rsidRPr="009818B0">
        <w:rPr>
          <w:color w:val="434343"/>
        </w:rPr>
        <w:t xml:space="preserve">employment or admission should be subject to sexual harassment. Seaport Academy strives to provide a workplace and a learning environment that promotes equal opportunity and is free from illegal discriminatory practices, including sexual harassment. </w:t>
      </w:r>
    </w:p>
    <w:p w14:paraId="4237A451" w14:textId="77777777" w:rsidR="00B96195" w:rsidRPr="009818B0" w:rsidRDefault="00FE7BBB" w:rsidP="003A78D5">
      <w:pPr>
        <w:spacing w:after="240"/>
        <w:rPr>
          <w:color w:val="555555"/>
        </w:rPr>
      </w:pPr>
      <w:r w:rsidRPr="009818B0">
        <w:rPr>
          <w:color w:val="434343"/>
        </w:rPr>
        <w:t xml:space="preserve">Sexual harassment is a violation of federal and state laws and of Seaport Academy </w:t>
      </w:r>
      <w:r w:rsidR="002573A1" w:rsidRPr="009818B0">
        <w:t xml:space="preserve">policy, as is retaliation against any individual who in good faith files a complaint of sexual harassment or cooperates in the investigation of such a complaint. Upon receipt of a complaint of sexual harassment or retaliation, Seaport Academy will undertake a fair and thorough investigation, with due regard for the rights of all parties. Every reasonable effort will be made to protect the confidentiality of the parties during the investigation. After an investigation, any person who is found to have sexually harassed or retaliated against another </w:t>
      </w:r>
      <w:r w:rsidR="002573A1" w:rsidRPr="009818B0">
        <w:rPr>
          <w:b/>
          <w:bCs/>
          <w:u w:val="single"/>
        </w:rPr>
        <w:t>will be subject to discipline</w:t>
      </w:r>
      <w:r w:rsidR="002573A1" w:rsidRPr="009818B0">
        <w:t>.</w:t>
      </w:r>
      <w:r w:rsidR="00752DB8" w:rsidRPr="009818B0">
        <w:t xml:space="preserve"> E</w:t>
      </w:r>
      <w:r w:rsidR="00A87906" w:rsidRPr="009818B0">
        <w:t>mployment or admission should be subject to sexual harassment</w:t>
      </w:r>
      <w:r w:rsidR="00752DB8" w:rsidRPr="009818B0">
        <w:t xml:space="preserve"> policy</w:t>
      </w:r>
      <w:r w:rsidR="00A87906" w:rsidRPr="009818B0">
        <w:t xml:space="preserve">. Seaport </w:t>
      </w:r>
      <w:r w:rsidR="008038E4" w:rsidRPr="009818B0">
        <w:t>Academy</w:t>
      </w:r>
      <w:r w:rsidR="00A87906" w:rsidRPr="009818B0">
        <w:t xml:space="preserve"> strives to provide a workplace and a learning environment that promotes equal opportunity and is free from illegal discriminatory practice</w:t>
      </w:r>
      <w:r w:rsidR="003A78D5" w:rsidRPr="009818B0">
        <w:t>s, including sexual harassment.</w:t>
      </w:r>
      <w:r w:rsidR="00A87906" w:rsidRPr="009818B0">
        <w:br/>
        <w:t xml:space="preserve">Sexual harassment is a violation of federal and state laws and of Seaport </w:t>
      </w:r>
      <w:r w:rsidR="008038E4" w:rsidRPr="009818B0">
        <w:t>Academy</w:t>
      </w:r>
      <w:r w:rsidR="003A78D5" w:rsidRPr="009818B0">
        <w:t>.</w:t>
      </w:r>
      <w:r w:rsidR="00D17E98" w:rsidRPr="009818B0">
        <w:rPr>
          <w:color w:val="555555"/>
        </w:rPr>
        <w:t xml:space="preserve"> </w:t>
      </w:r>
    </w:p>
    <w:p w14:paraId="6C488AB0" w14:textId="6BA79C21" w:rsidR="00A87906" w:rsidRPr="009818B0" w:rsidRDefault="00A87906" w:rsidP="003A78D5">
      <w:pPr>
        <w:spacing w:after="240"/>
        <w:rPr>
          <w:color w:val="555555"/>
        </w:rPr>
      </w:pPr>
      <w:r w:rsidRPr="009818B0">
        <w:rPr>
          <w:color w:val="555555"/>
        </w:rPr>
        <w:br/>
      </w:r>
      <w:r w:rsidRPr="009818B0">
        <w:rPr>
          <w:b/>
          <w:bCs/>
        </w:rPr>
        <w:t>Definition of Sexual Harassment</w:t>
      </w:r>
      <w:r w:rsidRPr="009818B0">
        <w:br/>
        <w:t>Sexual harassment is defined as sexual advances, requests for sexual favors, and any other verbal or physical conduct of a sexual nature, whether intentional or unintentional, where:</w:t>
      </w:r>
    </w:p>
    <w:p w14:paraId="35FD7A6C" w14:textId="77777777" w:rsidR="00A87906" w:rsidRPr="009818B0" w:rsidRDefault="00A87906" w:rsidP="005B2B1C">
      <w:pPr>
        <w:numPr>
          <w:ilvl w:val="0"/>
          <w:numId w:val="13"/>
        </w:numPr>
        <w:spacing w:before="100" w:beforeAutospacing="1" w:after="100" w:afterAutospacing="1" w:line="320" w:lineRule="atLeast"/>
      </w:pPr>
      <w:r w:rsidRPr="009818B0">
        <w:t xml:space="preserve">An individual’s submission to or rejection of the conduct is made, either explicitly or implicitly, a term or condition of employment or of status in a course, program, or activity, or is used as a basis for employment or academic decision; or </w:t>
      </w:r>
    </w:p>
    <w:p w14:paraId="517BB467" w14:textId="4D209554" w:rsidR="00A87906" w:rsidRPr="009818B0" w:rsidRDefault="00A87906" w:rsidP="005B2B1C">
      <w:pPr>
        <w:numPr>
          <w:ilvl w:val="0"/>
          <w:numId w:val="13"/>
        </w:numPr>
        <w:spacing w:before="100" w:beforeAutospacing="1" w:after="100" w:afterAutospacing="1" w:line="320" w:lineRule="atLeast"/>
      </w:pPr>
      <w:r w:rsidRPr="009818B0">
        <w:t xml:space="preserve">The conduct has the purpose or effect of unreasonably interfering with an individual’s work performance, academic performance, or educational experience, or of creating an intimidating, hostile, humiliating, or offensive working, educational, or living environment. </w:t>
      </w:r>
    </w:p>
    <w:p w14:paraId="11C4A16C" w14:textId="77777777" w:rsidR="00A87906" w:rsidRPr="009818B0" w:rsidRDefault="00A87906" w:rsidP="003A78D5">
      <w:pPr>
        <w:spacing w:after="240"/>
      </w:pPr>
      <w:r w:rsidRPr="009818B0">
        <w:rPr>
          <w:b/>
          <w:bCs/>
        </w:rPr>
        <w:t>Examples of Conduct Which May Constitute Sexual Harassment</w:t>
      </w:r>
      <w:r w:rsidRPr="009818B0">
        <w:br/>
        <w:t>It is not possible to list all circumstances that might constitute sexual harassment. In general, sexual harassment encompasses any sexually related conduct which causes others discomfort, embarrassment, or humiliation, and any harassing conduct, sexually related or otherwise, directed toward an individual because of that individual’s sex</w:t>
      </w:r>
      <w:r w:rsidR="007407DB" w:rsidRPr="009818B0">
        <w:t xml:space="preserve"> or sexuality.</w:t>
      </w:r>
    </w:p>
    <w:p w14:paraId="3F716315" w14:textId="77777777" w:rsidR="00A87906" w:rsidRPr="009818B0" w:rsidRDefault="00A87906" w:rsidP="003A78D5">
      <w:pPr>
        <w:spacing w:after="240"/>
      </w:pPr>
      <w:r w:rsidRPr="009818B0">
        <w:t>A determination of whether conduct constitutes sexual harassment is dependent upon the circumstances, including the pervasiveness or severity of the conduct. The Massachusetts Commission Against Discrimination lists the following examples of conduct that may constitute sexual harassment:</w:t>
      </w:r>
    </w:p>
    <w:p w14:paraId="7BF2F4F7" w14:textId="77777777" w:rsidR="00A87906" w:rsidRPr="009818B0" w:rsidRDefault="00A87906" w:rsidP="005B2B1C">
      <w:pPr>
        <w:numPr>
          <w:ilvl w:val="0"/>
          <w:numId w:val="14"/>
        </w:numPr>
        <w:spacing w:before="100" w:beforeAutospacing="1" w:after="100" w:afterAutospacing="1" w:line="320" w:lineRule="atLeast"/>
      </w:pPr>
      <w:r w:rsidRPr="009818B0">
        <w:t xml:space="preserve">Unwelcome sexual advances —whether they involve physical touching or not; </w:t>
      </w:r>
    </w:p>
    <w:p w14:paraId="32ACADDA" w14:textId="77777777" w:rsidR="00A87906" w:rsidRPr="009818B0" w:rsidRDefault="00A87906" w:rsidP="005B2B1C">
      <w:pPr>
        <w:numPr>
          <w:ilvl w:val="0"/>
          <w:numId w:val="14"/>
        </w:numPr>
        <w:spacing w:before="100" w:beforeAutospacing="1" w:after="100" w:afterAutospacing="1" w:line="320" w:lineRule="atLeast"/>
      </w:pPr>
      <w:r w:rsidRPr="009818B0">
        <w:t xml:space="preserve">Sexual epithets, jokes, written or oral references to sexual conduct, gossip regarding one’s sex life; </w:t>
      </w:r>
    </w:p>
    <w:p w14:paraId="2596636E" w14:textId="77777777" w:rsidR="00A87906" w:rsidRPr="009818B0" w:rsidRDefault="00A87906" w:rsidP="005B2B1C">
      <w:pPr>
        <w:numPr>
          <w:ilvl w:val="0"/>
          <w:numId w:val="14"/>
        </w:numPr>
        <w:spacing w:before="100" w:beforeAutospacing="1" w:after="100" w:afterAutospacing="1" w:line="320" w:lineRule="atLeast"/>
      </w:pPr>
      <w:r w:rsidRPr="009818B0">
        <w:t xml:space="preserve">Comments on an individual’s body, comments about an individual’s sexual activity, deficiencies, or prowess; </w:t>
      </w:r>
    </w:p>
    <w:p w14:paraId="157147A2" w14:textId="77777777" w:rsidR="00A87906" w:rsidRPr="009818B0" w:rsidRDefault="00A87906" w:rsidP="005B2B1C">
      <w:pPr>
        <w:numPr>
          <w:ilvl w:val="0"/>
          <w:numId w:val="14"/>
        </w:numPr>
        <w:spacing w:before="100" w:beforeAutospacing="1" w:after="100" w:afterAutospacing="1" w:line="320" w:lineRule="atLeast"/>
      </w:pPr>
      <w:r w:rsidRPr="009818B0">
        <w:t xml:space="preserve">Displaying sexually suggestive objects, pictures, or cartoons; </w:t>
      </w:r>
    </w:p>
    <w:p w14:paraId="35D5CF12" w14:textId="77777777" w:rsidR="00A87906" w:rsidRPr="009818B0" w:rsidRDefault="00A87906" w:rsidP="005B2B1C">
      <w:pPr>
        <w:numPr>
          <w:ilvl w:val="0"/>
          <w:numId w:val="14"/>
        </w:numPr>
        <w:spacing w:before="100" w:beforeAutospacing="1" w:after="100" w:afterAutospacing="1" w:line="320" w:lineRule="atLeast"/>
      </w:pPr>
      <w:r w:rsidRPr="009818B0">
        <w:t xml:space="preserve">Unwelcome leering, whistling, brushing against the body, sexual gestures, or suggestive or insulting comments; </w:t>
      </w:r>
    </w:p>
    <w:p w14:paraId="6675A860" w14:textId="77777777" w:rsidR="00A87906" w:rsidRPr="009818B0" w:rsidRDefault="00A87906" w:rsidP="005B2B1C">
      <w:pPr>
        <w:numPr>
          <w:ilvl w:val="0"/>
          <w:numId w:val="14"/>
        </w:numPr>
        <w:spacing w:before="100" w:beforeAutospacing="1" w:after="100" w:afterAutospacing="1" w:line="320" w:lineRule="atLeast"/>
      </w:pPr>
      <w:r w:rsidRPr="009818B0">
        <w:t xml:space="preserve">Inquiries into one’s sexual experiences; and </w:t>
      </w:r>
    </w:p>
    <w:p w14:paraId="4AC9459D" w14:textId="77777777" w:rsidR="00A87906" w:rsidRPr="009818B0" w:rsidRDefault="00A87906" w:rsidP="005B2B1C">
      <w:pPr>
        <w:numPr>
          <w:ilvl w:val="0"/>
          <w:numId w:val="14"/>
        </w:numPr>
        <w:spacing w:before="100" w:beforeAutospacing="1" w:after="100" w:afterAutospacing="1" w:line="320" w:lineRule="atLeast"/>
      </w:pPr>
      <w:r w:rsidRPr="009818B0">
        <w:t xml:space="preserve">Discussion of one’s sexual activities. </w:t>
      </w:r>
    </w:p>
    <w:p w14:paraId="0D8F14FD" w14:textId="77777777" w:rsidR="00E96A7F" w:rsidRPr="009818B0" w:rsidRDefault="00A87906">
      <w:pPr>
        <w:rPr>
          <w:b/>
          <w:bCs/>
        </w:rPr>
      </w:pPr>
      <w:r w:rsidRPr="009818B0">
        <w:t xml:space="preserve">In order to constitute sexual harassment, conduct must be unwelcome. Conduct is unwelcome when the person being harassed does not solicit or invite it and regards it as undesirable or offensive. The fact that a person may accept the conduct does not mean that he or she welcomes it. </w:t>
      </w:r>
      <w:r w:rsidRPr="009818B0">
        <w:br/>
      </w:r>
      <w:r w:rsidRPr="009818B0">
        <w:br/>
      </w:r>
    </w:p>
    <w:p w14:paraId="319433E6" w14:textId="77777777" w:rsidR="00E96A7F" w:rsidRPr="009818B0" w:rsidRDefault="00E96A7F">
      <w:pPr>
        <w:rPr>
          <w:b/>
          <w:bCs/>
        </w:rPr>
      </w:pPr>
    </w:p>
    <w:p w14:paraId="2680709A" w14:textId="4524D88B" w:rsidR="00A87906" w:rsidRPr="009818B0" w:rsidRDefault="00A87906">
      <w:r w:rsidRPr="009818B0">
        <w:rPr>
          <w:b/>
          <w:bCs/>
        </w:rPr>
        <w:t>Complaints</w:t>
      </w:r>
      <w:r w:rsidRPr="009818B0">
        <w:br/>
        <w:t>If you have any questions or concerns about sexual harassment, or if you wish to file a complaint of sexual harassment, you are strongly encouraged to contact immediately the appropriate person.  These people include:</w:t>
      </w:r>
    </w:p>
    <w:p w14:paraId="286C923F" w14:textId="77777777" w:rsidR="00A87906" w:rsidRPr="009818B0" w:rsidRDefault="00A87906"/>
    <w:p w14:paraId="68334D9B" w14:textId="1E4F0959" w:rsidR="00A87906" w:rsidRPr="009818B0" w:rsidRDefault="00450337">
      <w:r w:rsidRPr="009818B0">
        <w:t>Paul Stein,</w:t>
      </w:r>
      <w:r w:rsidR="00E0361E" w:rsidRPr="009818B0">
        <w:t xml:space="preserve"> Executive Director</w:t>
      </w:r>
      <w:r w:rsidR="00A87906" w:rsidRPr="009818B0">
        <w:t>, Schools for Children</w:t>
      </w:r>
    </w:p>
    <w:p w14:paraId="13352188" w14:textId="77777777" w:rsidR="00A87906" w:rsidRPr="009818B0" w:rsidRDefault="00A87906">
      <w:r w:rsidRPr="009818B0">
        <w:t xml:space="preserve">Alex Tsonas, Director, Seaport </w:t>
      </w:r>
      <w:r w:rsidR="008038E4" w:rsidRPr="009818B0">
        <w:t>Academy</w:t>
      </w:r>
    </w:p>
    <w:p w14:paraId="76A86870" w14:textId="76D83033" w:rsidR="00651EB9" w:rsidRPr="009818B0" w:rsidRDefault="00A87906" w:rsidP="00D17E98">
      <w:r w:rsidRPr="009818B0">
        <w:t xml:space="preserve">Seaport </w:t>
      </w:r>
      <w:r w:rsidR="008038E4" w:rsidRPr="009818B0">
        <w:t>Academy</w:t>
      </w:r>
      <w:r w:rsidR="00D17E98" w:rsidRPr="009818B0">
        <w:t xml:space="preserve"> Counselors</w:t>
      </w:r>
    </w:p>
    <w:p w14:paraId="35BB8AE6" w14:textId="77777777" w:rsidR="00651EB9" w:rsidRPr="009818B0" w:rsidRDefault="00651EB9" w:rsidP="00DE6C29">
      <w:pPr>
        <w:jc w:val="center"/>
        <w:rPr>
          <w:b/>
          <w:bCs/>
        </w:rPr>
      </w:pPr>
    </w:p>
    <w:p w14:paraId="22BF0F46" w14:textId="77777777" w:rsidR="0059137E" w:rsidRPr="009818B0" w:rsidRDefault="0059137E" w:rsidP="00D70139">
      <w:pPr>
        <w:rPr>
          <w:b/>
          <w:bCs/>
        </w:rPr>
      </w:pPr>
    </w:p>
    <w:p w14:paraId="639ACE0D" w14:textId="3A7A450E" w:rsidR="00DE6C29" w:rsidRPr="009818B0" w:rsidRDefault="00DE6C29" w:rsidP="00D70139">
      <w:pPr>
        <w:rPr>
          <w:i/>
        </w:rPr>
      </w:pPr>
      <w:r w:rsidRPr="009818B0">
        <w:rPr>
          <w:b/>
          <w:bCs/>
        </w:rPr>
        <w:t>Bullying Prevention and Intervention Plan*</w:t>
      </w:r>
    </w:p>
    <w:p w14:paraId="44DFC3E8" w14:textId="77777777" w:rsidR="00DE6C29" w:rsidRPr="009818B0" w:rsidRDefault="00DE6C29" w:rsidP="00DE6C29">
      <w:pPr>
        <w:pStyle w:val="Default"/>
        <w:rPr>
          <w:i/>
        </w:rPr>
      </w:pPr>
      <w:r w:rsidRPr="009818B0">
        <w:rPr>
          <w:i/>
        </w:rPr>
        <w:t xml:space="preserve">In keeping with Massachusetts Anti-bullying law, M.G.L. c. 71, § 37O(b), acts of bullying and cyberbullying are prohibited: </w:t>
      </w:r>
    </w:p>
    <w:p w14:paraId="576B666F" w14:textId="77777777" w:rsidR="00DE6C29" w:rsidRPr="009818B0" w:rsidRDefault="00DE6C29" w:rsidP="00DE6C29">
      <w:pPr>
        <w:pStyle w:val="Default"/>
      </w:pPr>
    </w:p>
    <w:p w14:paraId="4E459148" w14:textId="77777777" w:rsidR="00DE6C29" w:rsidRPr="009818B0" w:rsidRDefault="00DE6C29" w:rsidP="00DE6C29">
      <w:pPr>
        <w:pStyle w:val="Default"/>
        <w:ind w:left="720" w:hanging="360"/>
      </w:pPr>
      <w:r w:rsidRPr="009818B0">
        <w:t>(i)  on school grounds and property immediately adjacent to school grounds, at a school-sponsored or school-</w:t>
      </w:r>
      <w:r w:rsidRPr="009818B0">
        <w:softHyphen/>
        <w:t xml:space="preserve">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and </w:t>
      </w:r>
    </w:p>
    <w:p w14:paraId="5DE352A4" w14:textId="77777777" w:rsidR="00DE6C29" w:rsidRPr="009818B0" w:rsidRDefault="00DE6C29" w:rsidP="00DE6C29">
      <w:pPr>
        <w:pStyle w:val="Default"/>
        <w:ind w:left="720" w:hanging="360"/>
      </w:pPr>
      <w:r w:rsidRPr="009818B0">
        <w:t>(ii) at a location, activity, function, or program that is not school-</w:t>
      </w:r>
      <w:r w:rsidRPr="009818B0">
        <w:softHyphen/>
        <w:t xml:space="preserve">related through the use of technology or an electronic device that is not owned, leased, or used by a school district or school, if the acts create a hostile environment at school for the target or witnesses, infringe on their rights at school, or materially and substantially disrupt the education process or the orderly operation of a school.  </w:t>
      </w:r>
    </w:p>
    <w:p w14:paraId="74E65576" w14:textId="77777777" w:rsidR="00DE6C29" w:rsidRPr="009818B0" w:rsidRDefault="00DE6C29" w:rsidP="00DE6C29">
      <w:pPr>
        <w:pStyle w:val="Default"/>
      </w:pPr>
    </w:p>
    <w:p w14:paraId="436981AF" w14:textId="77777777" w:rsidR="00DE6C29" w:rsidRPr="009818B0" w:rsidRDefault="00DE6C29" w:rsidP="00DE6C29">
      <w:pPr>
        <w:pStyle w:val="Default"/>
      </w:pPr>
      <w:r w:rsidRPr="009818B0">
        <w:t>Retaliation against a person who reports bullying, provides information during an investigation of bullying, or witnesses or has reliable information about bullying is also prohibited.</w:t>
      </w:r>
    </w:p>
    <w:p w14:paraId="2BAB5EEA" w14:textId="77777777" w:rsidR="00DE6C29" w:rsidRPr="009818B0" w:rsidRDefault="00DE6C29" w:rsidP="00DE6C29">
      <w:pPr>
        <w:pStyle w:val="Default"/>
      </w:pPr>
    </w:p>
    <w:p w14:paraId="6864F4BF" w14:textId="41BD1302" w:rsidR="00DE6C29" w:rsidRPr="009818B0" w:rsidRDefault="00E96A7F" w:rsidP="00DE6C29">
      <w:pPr>
        <w:pStyle w:val="Default"/>
        <w:rPr>
          <w:i/>
        </w:rPr>
      </w:pPr>
      <w:r w:rsidRPr="009818B0">
        <w:rPr>
          <w:i/>
        </w:rPr>
        <w:t xml:space="preserve">The Seaport Academy </w:t>
      </w:r>
      <w:r w:rsidR="00DE6C29" w:rsidRPr="009818B0">
        <w:rPr>
          <w:i/>
        </w:rPr>
        <w:t xml:space="preserve">director is responsible for the development and implementation of this plan. In developing this plan, we have relied heavily on the many therapeutic and behavioral interventions already in place at Seaport to promote a positive school culture. They include our </w:t>
      </w:r>
      <w:r w:rsidRPr="009818B0">
        <w:rPr>
          <w:i/>
        </w:rPr>
        <w:t>respect expectation, which</w:t>
      </w:r>
      <w:r w:rsidR="00DE6C29" w:rsidRPr="009818B0">
        <w:rPr>
          <w:i/>
        </w:rPr>
        <w:t xml:space="preserve"> encourage</w:t>
      </w:r>
      <w:r w:rsidRPr="009818B0">
        <w:rPr>
          <w:i/>
        </w:rPr>
        <w:t>s</w:t>
      </w:r>
      <w:r w:rsidR="00DE6C29" w:rsidRPr="009818B0">
        <w:rPr>
          <w:i/>
        </w:rPr>
        <w:t xml:space="preserve"> positive social interaction among our students and to promote pro-social values of dignity and respect for all individuals in our commun</w:t>
      </w:r>
      <w:r w:rsidRPr="009818B0">
        <w:rPr>
          <w:i/>
        </w:rPr>
        <w:t>ity and our Behavior Support</w:t>
      </w:r>
      <w:r w:rsidR="00DE6C29" w:rsidRPr="009818B0">
        <w:rPr>
          <w:i/>
        </w:rPr>
        <w:t xml:space="preserve"> system, which prescribes clear and consistent rules, procedures, and consequences for disruptive, dangerous, or anti-social behavior. </w:t>
      </w:r>
    </w:p>
    <w:p w14:paraId="040E3701" w14:textId="77777777" w:rsidR="00DE6C29" w:rsidRPr="009818B0" w:rsidRDefault="00DE6C29" w:rsidP="00DE6C29">
      <w:pPr>
        <w:pStyle w:val="Default"/>
      </w:pPr>
    </w:p>
    <w:p w14:paraId="3060DF41" w14:textId="77777777" w:rsidR="00DE6C29" w:rsidRPr="009818B0" w:rsidRDefault="00DE6C29" w:rsidP="00DE6C29">
      <w:pPr>
        <w:pStyle w:val="Default"/>
        <w:ind w:left="360"/>
      </w:pPr>
      <w:r w:rsidRPr="009818B0">
        <w:t xml:space="preserve">The school expects that all members of the school community will treat each other in a civil manner and with respect for differences.  </w:t>
      </w:r>
    </w:p>
    <w:p w14:paraId="0F619BCE" w14:textId="77777777" w:rsidR="00DE6C29" w:rsidRPr="009818B0" w:rsidRDefault="00DE6C29" w:rsidP="00DE6C29">
      <w:pPr>
        <w:pStyle w:val="Default"/>
        <w:ind w:left="360"/>
      </w:pPr>
    </w:p>
    <w:p w14:paraId="2EA2E37C" w14:textId="77777777" w:rsidR="00DE6C29" w:rsidRPr="009818B0" w:rsidRDefault="00DE6C29" w:rsidP="00DE6C29">
      <w:pPr>
        <w:pStyle w:val="Default"/>
        <w:ind w:left="360"/>
        <w:rPr>
          <w:b/>
        </w:rPr>
      </w:pPr>
      <w:r w:rsidRPr="009818B0">
        <w:t>The school is committed to providing all students with a safe learning environment that is free from bullying and cyberbullying. This commitment is an integral part of our comprehensive efforts to promote learning, and to prevent and eliminate all forms of bullying and other harmful and disruptive behavior</w:t>
      </w:r>
      <w:r w:rsidRPr="009818B0">
        <w:rPr>
          <w:rStyle w:val="CommentReference"/>
          <w:snapToGrid w:val="0"/>
          <w:sz w:val="24"/>
          <w:szCs w:val="24"/>
        </w:rPr>
        <w:t xml:space="preserve"> t</w:t>
      </w:r>
      <w:r w:rsidRPr="009818B0">
        <w:t xml:space="preserve">hat can impede the learning process.    </w:t>
      </w:r>
    </w:p>
    <w:p w14:paraId="4F92E05A" w14:textId="77777777" w:rsidR="00752DB8" w:rsidRPr="009818B0" w:rsidRDefault="00752DB8" w:rsidP="00DE6C29">
      <w:pPr>
        <w:pStyle w:val="Default"/>
        <w:rPr>
          <w:b/>
        </w:rPr>
      </w:pPr>
    </w:p>
    <w:p w14:paraId="50B5CD89" w14:textId="77777777" w:rsidR="00DE6C29" w:rsidRPr="009818B0" w:rsidRDefault="00DE6C29" w:rsidP="00DE6C29">
      <w:pPr>
        <w:pStyle w:val="Default"/>
      </w:pPr>
      <w:r w:rsidRPr="009818B0">
        <w:rPr>
          <w:b/>
        </w:rPr>
        <w:t>Reporting an incident of bullying</w:t>
      </w:r>
    </w:p>
    <w:p w14:paraId="699AEFBC" w14:textId="77777777" w:rsidR="00A624AF" w:rsidRPr="009818B0" w:rsidRDefault="00DE6C29" w:rsidP="00A624AF">
      <w:pPr>
        <w:pStyle w:val="Default"/>
        <w:ind w:left="360"/>
      </w:pPr>
      <w:r w:rsidRPr="009818B0">
        <w:t xml:space="preserve">Incidents of possible bullying may be reported by staff, students, parents, guardians, or others. Staff members will report immediately to the principals/director when he/she witnesses or becomes aware of conduct that may be bullying or retaliation. Reports from others may be made anonymously, in writing, by phone, or by email, but no disciplinary action will be taken against an alleged aggressor solely on the basis of an anonymous report.  Students, parents or guardians, and others may request assistance from a staff member to complete a written report.  Students may report and discuss an incident of bullying with any staff member, with their counselor, or with an administrator. In all such </w:t>
      </w:r>
      <w:r w:rsidR="00A624AF" w:rsidRPr="009818B0">
        <w:t>cases the school’s policy regarding confidentiality applies. Information which might affect the</w:t>
      </w:r>
    </w:p>
    <w:p w14:paraId="77EBFFDF" w14:textId="77777777" w:rsidR="00DE6C29" w:rsidRPr="009818B0" w:rsidRDefault="00A624AF" w:rsidP="00A624AF">
      <w:pPr>
        <w:pStyle w:val="Default"/>
        <w:ind w:left="360"/>
      </w:pPr>
      <w:r w:rsidRPr="009818B0">
        <w:t>safety of others cannot be held in confidence.</w:t>
      </w:r>
    </w:p>
    <w:p w14:paraId="33C40287" w14:textId="77777777" w:rsidR="00A624AF" w:rsidRPr="009818B0" w:rsidRDefault="00A624AF" w:rsidP="00A624AF">
      <w:pPr>
        <w:pStyle w:val="Default"/>
        <w:ind w:left="360"/>
      </w:pPr>
    </w:p>
    <w:p w14:paraId="01A1B9E8" w14:textId="77777777" w:rsidR="00DE6C29" w:rsidRPr="009818B0" w:rsidRDefault="00DE6C29" w:rsidP="00DE6C29">
      <w:pPr>
        <w:pStyle w:val="Default"/>
      </w:pPr>
      <w:r w:rsidRPr="009818B0">
        <w:t>* This is the abbreviated plan for the handbook. The complete bullying plan is on file with the Department of Elementary and Secondary Education and is available in the main offices</w:t>
      </w:r>
    </w:p>
    <w:p w14:paraId="48C528BE" w14:textId="77777777" w:rsidR="00DE6C29" w:rsidRPr="009818B0" w:rsidRDefault="00DE6C29" w:rsidP="00DE6C29">
      <w:pPr>
        <w:pStyle w:val="Default"/>
      </w:pPr>
    </w:p>
    <w:p w14:paraId="4EB8CFFF" w14:textId="77777777" w:rsidR="00DE6C29" w:rsidRPr="009818B0" w:rsidRDefault="00DE6C29" w:rsidP="00752DB8">
      <w:pPr>
        <w:pStyle w:val="CM4"/>
      </w:pPr>
      <w:r w:rsidRPr="009818B0">
        <w:rPr>
          <w:b/>
        </w:rPr>
        <w:t>Responding to a report of bullying or retaliation</w:t>
      </w:r>
      <w:r w:rsidRPr="009818B0">
        <w:t xml:space="preserve">  </w:t>
      </w:r>
    </w:p>
    <w:p w14:paraId="231054B6" w14:textId="77777777" w:rsidR="00DE6C29" w:rsidRPr="009818B0" w:rsidRDefault="00DE6C29" w:rsidP="00DE6C29">
      <w:pPr>
        <w:pStyle w:val="Default"/>
        <w:ind w:left="360"/>
      </w:pPr>
      <w:r w:rsidRPr="009818B0">
        <w:t>Before fully investigating an allegation of bullying or retaliation, administration will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and identifying a staff member who will act as a “safe person” for the target. Administrators may take additional steps to promote safety during the course of and after the investigation, as necessary.</w:t>
      </w:r>
    </w:p>
    <w:p w14:paraId="448E933F" w14:textId="77777777" w:rsidR="00DE6C29" w:rsidRPr="009818B0" w:rsidRDefault="00DE6C29" w:rsidP="00DE6C29">
      <w:pPr>
        <w:pStyle w:val="Default"/>
        <w:ind w:left="360"/>
      </w:pPr>
    </w:p>
    <w:p w14:paraId="2CB3BC84" w14:textId="77777777" w:rsidR="00DE6C29" w:rsidRPr="009818B0" w:rsidRDefault="00DE6C29" w:rsidP="00DE6C29">
      <w:pPr>
        <w:pStyle w:val="Default"/>
        <w:ind w:left="360"/>
        <w:rPr>
          <w:b/>
          <w:i/>
        </w:rPr>
      </w:pPr>
      <w:r w:rsidRPr="009818B0">
        <w:t xml:space="preserve">Administration will implement appropriate strategies for protecting a student from bullying or retaliation who has reported bullying or retaliation, a student who has witnessed bullying or retaliation, a student who provides information during an investigation, or a student who has reliable information about a reported act of bullying or retaliation.  </w:t>
      </w:r>
    </w:p>
    <w:p w14:paraId="0653EBA0" w14:textId="77777777" w:rsidR="00DE6C29" w:rsidRPr="009818B0" w:rsidRDefault="00DE6C29" w:rsidP="00DE6C29">
      <w:pPr>
        <w:pStyle w:val="Default"/>
      </w:pPr>
    </w:p>
    <w:p w14:paraId="5C82FA2B" w14:textId="77777777" w:rsidR="00DE6C29" w:rsidRPr="009818B0" w:rsidRDefault="00DE6C29" w:rsidP="00DE6C29">
      <w:pPr>
        <w:pStyle w:val="Default"/>
        <w:tabs>
          <w:tab w:val="left" w:pos="360"/>
        </w:tabs>
        <w:ind w:left="360"/>
      </w:pPr>
      <w:r w:rsidRPr="009818B0">
        <w:rPr>
          <w:u w:val="single"/>
        </w:rPr>
        <w:t>Notice to parents or guardians</w:t>
      </w:r>
      <w:r w:rsidRPr="009818B0">
        <w:rPr>
          <w:b/>
        </w:rPr>
        <w:t xml:space="preserve">.  </w:t>
      </w:r>
      <w:r w:rsidRPr="009818B0">
        <w:t>Upon determining that bullying or retaliation has occurred, administration will promptly notify the parents or guardians of the target and the aggressor, and of the procedures for</w:t>
      </w:r>
      <w:r w:rsidRPr="009818B0">
        <w:rPr>
          <w:rStyle w:val="CommentReference"/>
          <w:snapToGrid w:val="0"/>
          <w:sz w:val="24"/>
          <w:szCs w:val="24"/>
        </w:rPr>
        <w:t xml:space="preserve"> </w:t>
      </w:r>
      <w:r w:rsidRPr="009818B0">
        <w:t xml:space="preserve">responding to it.  There may be circumstances in which an administrator contacts parents or guardians prior to any investigation. </w:t>
      </w:r>
    </w:p>
    <w:p w14:paraId="27C4216F" w14:textId="77777777" w:rsidR="00DE6C29" w:rsidRPr="009818B0" w:rsidRDefault="00DE6C29" w:rsidP="00DE6C29">
      <w:pPr>
        <w:tabs>
          <w:tab w:val="left" w:pos="360"/>
        </w:tabs>
        <w:autoSpaceDE w:val="0"/>
        <w:autoSpaceDN w:val="0"/>
        <w:adjustRightInd w:val="0"/>
        <w:ind w:left="360"/>
      </w:pPr>
    </w:p>
    <w:p w14:paraId="2A4362B0" w14:textId="77777777" w:rsidR="00DE6C29" w:rsidRPr="009818B0" w:rsidRDefault="00DE6C29" w:rsidP="00DE6C29">
      <w:pPr>
        <w:tabs>
          <w:tab w:val="left" w:pos="360"/>
        </w:tabs>
        <w:autoSpaceDE w:val="0"/>
        <w:autoSpaceDN w:val="0"/>
        <w:adjustRightInd w:val="0"/>
        <w:ind w:left="360"/>
      </w:pPr>
      <w:r w:rsidRPr="009818B0">
        <w:rPr>
          <w:u w:val="single"/>
        </w:rPr>
        <w:t>Notice to Law Enforcement</w:t>
      </w:r>
      <w:r w:rsidRPr="009818B0">
        <w:t>.</w:t>
      </w:r>
      <w:r w:rsidRPr="009818B0">
        <w:rPr>
          <w:b/>
        </w:rPr>
        <w:t xml:space="preserve">  </w:t>
      </w:r>
      <w:r w:rsidRPr="009818B0">
        <w:t>At any point after receiving a report of bullying or retaliation, including after an investigation, if administration has a reasonable basis to believe that a law has been violated, the administrator will notify the local law enforcement agency.</w:t>
      </w:r>
    </w:p>
    <w:p w14:paraId="762DB8B9" w14:textId="77777777" w:rsidR="00DE6C29" w:rsidRPr="009818B0" w:rsidRDefault="00DE6C29" w:rsidP="00DE6C29">
      <w:pPr>
        <w:tabs>
          <w:tab w:val="left" w:pos="360"/>
        </w:tabs>
        <w:autoSpaceDE w:val="0"/>
        <w:autoSpaceDN w:val="0"/>
        <w:adjustRightInd w:val="0"/>
        <w:ind w:left="360"/>
      </w:pPr>
    </w:p>
    <w:p w14:paraId="531499A7" w14:textId="77777777" w:rsidR="00DE6C29" w:rsidRPr="009818B0" w:rsidRDefault="00DE6C29" w:rsidP="00DE6C29">
      <w:pPr>
        <w:autoSpaceDE w:val="0"/>
        <w:autoSpaceDN w:val="0"/>
        <w:adjustRightInd w:val="0"/>
        <w:rPr>
          <w:u w:val="single"/>
        </w:rPr>
      </w:pPr>
      <w:r w:rsidRPr="009818B0">
        <w:rPr>
          <w:b/>
        </w:rPr>
        <w:t>Investigation</w:t>
      </w:r>
    </w:p>
    <w:p w14:paraId="58576CAA" w14:textId="77777777" w:rsidR="00DE6C29" w:rsidRPr="009818B0" w:rsidRDefault="00DE6C29" w:rsidP="00DE6C29">
      <w:pPr>
        <w:autoSpaceDE w:val="0"/>
        <w:autoSpaceDN w:val="0"/>
        <w:adjustRightInd w:val="0"/>
        <w:ind w:left="360"/>
        <w:rPr>
          <w:u w:val="single"/>
        </w:rPr>
      </w:pPr>
      <w:r w:rsidRPr="009818B0">
        <w:t xml:space="preserve">Administration will investigate promptly all reports of bullying or retaliation and, in doing so, will consider all available information known, including the nature of the allegation(s) and the ages of the students involved.  </w:t>
      </w:r>
    </w:p>
    <w:p w14:paraId="2CF09D29" w14:textId="77777777" w:rsidR="00DE6C29" w:rsidRPr="009818B0" w:rsidRDefault="00DE6C29" w:rsidP="00DE6C29">
      <w:pPr>
        <w:autoSpaceDE w:val="0"/>
        <w:autoSpaceDN w:val="0"/>
        <w:adjustRightInd w:val="0"/>
      </w:pPr>
    </w:p>
    <w:p w14:paraId="25C9FAD9" w14:textId="77777777" w:rsidR="00DE6C29" w:rsidRPr="009818B0" w:rsidRDefault="00DE6C29" w:rsidP="00DE6C29">
      <w:pPr>
        <w:autoSpaceDE w:val="0"/>
        <w:autoSpaceDN w:val="0"/>
        <w:adjustRightInd w:val="0"/>
        <w:ind w:left="360"/>
      </w:pPr>
      <w:r w:rsidRPr="009818B0">
        <w:t xml:space="preserve">During the investigation administration will, among other things, interview students, staff, witnesses, parents or guardians, and others as necessary. Whoever is conducting the investigation will remind the alleged aggressor, target, and witnesses that retaliation is strictly prohibited and will result in disciplinary action.  </w:t>
      </w:r>
    </w:p>
    <w:p w14:paraId="50A91F36" w14:textId="77777777" w:rsidR="00DE6C29" w:rsidRPr="009818B0" w:rsidRDefault="00DE6C29" w:rsidP="00DE6C29">
      <w:pPr>
        <w:autoSpaceDE w:val="0"/>
        <w:autoSpaceDN w:val="0"/>
        <w:adjustRightInd w:val="0"/>
        <w:ind w:left="360"/>
      </w:pPr>
    </w:p>
    <w:p w14:paraId="031F464B" w14:textId="77777777" w:rsidR="00DE6C29" w:rsidRPr="009818B0" w:rsidRDefault="00DE6C29" w:rsidP="00DE6C29">
      <w:pPr>
        <w:autoSpaceDE w:val="0"/>
        <w:autoSpaceDN w:val="0"/>
        <w:adjustRightInd w:val="0"/>
        <w:ind w:left="360"/>
      </w:pPr>
      <w:r w:rsidRPr="009818B0">
        <w:t xml:space="preserve">Interviews may be conducted by the administration or other staff members.  To the extent practicable, and given our obligation to investigate and address the matter, administration will maintain confidentiality during the investigative process. </w:t>
      </w:r>
    </w:p>
    <w:p w14:paraId="61D85F65" w14:textId="77777777" w:rsidR="00DE6C29" w:rsidRPr="009818B0" w:rsidRDefault="00DE6C29" w:rsidP="00DE6C29">
      <w:pPr>
        <w:autoSpaceDE w:val="0"/>
        <w:autoSpaceDN w:val="0"/>
        <w:adjustRightInd w:val="0"/>
        <w:ind w:left="360"/>
      </w:pPr>
    </w:p>
    <w:p w14:paraId="44D08FB8" w14:textId="77777777" w:rsidR="00DE6C29" w:rsidRPr="009818B0" w:rsidRDefault="00DE6C29" w:rsidP="00DE6C29">
      <w:pPr>
        <w:autoSpaceDE w:val="0"/>
        <w:autoSpaceDN w:val="0"/>
        <w:adjustRightInd w:val="0"/>
        <w:ind w:left="360"/>
      </w:pPr>
      <w:r w:rsidRPr="009818B0">
        <w:t xml:space="preserve">Procedures for investigating reports of bullying and retaliation will be consistent with school policies and procedures for investigations.  If necessary, administrators will consult with legal counsel about the investigation. </w:t>
      </w:r>
    </w:p>
    <w:p w14:paraId="182F6C83" w14:textId="77777777" w:rsidR="00651EB9" w:rsidRPr="009818B0" w:rsidRDefault="00651EB9" w:rsidP="00DE6C29">
      <w:pPr>
        <w:autoSpaceDE w:val="0"/>
        <w:autoSpaceDN w:val="0"/>
        <w:adjustRightInd w:val="0"/>
        <w:rPr>
          <w:b/>
        </w:rPr>
      </w:pPr>
    </w:p>
    <w:p w14:paraId="15CEA17E" w14:textId="77777777" w:rsidR="00DE6C29" w:rsidRPr="009818B0" w:rsidRDefault="00DE6C29" w:rsidP="00DE6C29">
      <w:pPr>
        <w:autoSpaceDE w:val="0"/>
        <w:autoSpaceDN w:val="0"/>
        <w:adjustRightInd w:val="0"/>
        <w:rPr>
          <w:u w:val="single"/>
        </w:rPr>
      </w:pPr>
      <w:r w:rsidRPr="009818B0">
        <w:rPr>
          <w:b/>
        </w:rPr>
        <w:t>Determinations</w:t>
      </w:r>
      <w:r w:rsidRPr="009818B0">
        <w:t xml:space="preserve"> </w:t>
      </w:r>
    </w:p>
    <w:p w14:paraId="33160AAF" w14:textId="77777777" w:rsidR="00DE6C29" w:rsidRPr="009818B0" w:rsidRDefault="00DE6C29" w:rsidP="00DE6C29">
      <w:pPr>
        <w:autoSpaceDE w:val="0"/>
        <w:autoSpaceDN w:val="0"/>
        <w:adjustRightInd w:val="0"/>
        <w:ind w:left="360"/>
      </w:pPr>
      <w:r w:rsidRPr="009818B0">
        <w:t xml:space="preserve">Administration will make a determination based upon all of the facts and circumstances.  If, after investigation, bullying or retaliation is substantiated, we will take steps reasonably calculated to prevent recurrence and to ensure that the target is not restricted in participating in school or in benefiting from school activities.  Administrators will: </w:t>
      </w:r>
    </w:p>
    <w:p w14:paraId="6FA49FFB" w14:textId="77777777" w:rsidR="00DE6C29" w:rsidRPr="009818B0" w:rsidRDefault="00DE6C29" w:rsidP="00DE6C29">
      <w:pPr>
        <w:autoSpaceDE w:val="0"/>
        <w:autoSpaceDN w:val="0"/>
        <w:adjustRightInd w:val="0"/>
        <w:ind w:left="360"/>
        <w:rPr>
          <w:u w:val="single"/>
        </w:rPr>
      </w:pPr>
      <w:r w:rsidRPr="009818B0">
        <w:t>1) determine what remedial action is required, if any, and 2) determine what responsive actions and/or disciplinary action is necessary.</w:t>
      </w:r>
    </w:p>
    <w:p w14:paraId="199A5A2B" w14:textId="77777777" w:rsidR="00DE6C29" w:rsidRPr="009818B0" w:rsidRDefault="00DE6C29" w:rsidP="00DE6C29">
      <w:pPr>
        <w:autoSpaceDE w:val="0"/>
        <w:autoSpaceDN w:val="0"/>
        <w:adjustRightInd w:val="0"/>
      </w:pPr>
    </w:p>
    <w:p w14:paraId="5181F25F" w14:textId="77777777" w:rsidR="00DE6C29" w:rsidRPr="009818B0" w:rsidRDefault="00DE6C29" w:rsidP="00DE6C29">
      <w:pPr>
        <w:autoSpaceDE w:val="0"/>
        <w:autoSpaceDN w:val="0"/>
        <w:adjustRightInd w:val="0"/>
        <w:ind w:left="360"/>
      </w:pPr>
      <w:r w:rsidRPr="009818B0">
        <w:t>Administration will promptly notify the parents or guardians of the target and the aggressor about the results of the investigation and, if bullying or retaliation is found, what action is being taken to prevent further acts of bullying or retaliation. Because of the legal requirements regarding the confidentiality of student records, administrators cannot report specific information to the target’s parent or guardian about the disciplinary action taken unless it involves a “stay away” order or other directive that the target must be aware of in order to report violations.</w:t>
      </w:r>
    </w:p>
    <w:p w14:paraId="013BFCAF" w14:textId="77777777" w:rsidR="00DE6C29" w:rsidRPr="009818B0" w:rsidRDefault="00DE6C29" w:rsidP="00DE6C29">
      <w:pPr>
        <w:autoSpaceDE w:val="0"/>
        <w:autoSpaceDN w:val="0"/>
        <w:adjustRightInd w:val="0"/>
        <w:ind w:left="360"/>
      </w:pPr>
    </w:p>
    <w:p w14:paraId="755974B4" w14:textId="77777777" w:rsidR="00DE6C29" w:rsidRPr="009818B0" w:rsidRDefault="00DE6C29" w:rsidP="00752DB8">
      <w:pPr>
        <w:autoSpaceDE w:val="0"/>
        <w:autoSpaceDN w:val="0"/>
        <w:adjustRightInd w:val="0"/>
        <w:ind w:left="360" w:hanging="360"/>
        <w:rPr>
          <w:i/>
        </w:rPr>
      </w:pPr>
      <w:r w:rsidRPr="009818B0">
        <w:rPr>
          <w:b/>
        </w:rPr>
        <w:t>Responses to Bullying</w:t>
      </w:r>
      <w:r w:rsidRPr="009818B0">
        <w:rPr>
          <w:i/>
        </w:rPr>
        <w:t>.</w:t>
      </w:r>
    </w:p>
    <w:p w14:paraId="03DF00E7" w14:textId="77777777" w:rsidR="00DE6C29" w:rsidRPr="009818B0" w:rsidRDefault="00DE6C29" w:rsidP="00DE6C29">
      <w:pPr>
        <w:ind w:left="360"/>
        <w:rPr>
          <w:rStyle w:val="CommentReference"/>
          <w:sz w:val="24"/>
          <w:szCs w:val="24"/>
        </w:rPr>
      </w:pPr>
      <w:r w:rsidRPr="009818B0">
        <w:t>Given a determination that bullying or retaliation has occurred, the law requires that the school use a range of responses and disciplinary actions that balance the need for accountability with the need to teach appropriate behavior. Discipline will be consistent with the Plan and with the school’s code of conduct.</w:t>
      </w:r>
    </w:p>
    <w:p w14:paraId="1D323EF7" w14:textId="77777777" w:rsidR="00DE6C29" w:rsidRPr="009818B0" w:rsidRDefault="00DE6C29" w:rsidP="00DE6C29">
      <w:pPr>
        <w:ind w:left="360"/>
      </w:pPr>
      <w:r w:rsidRPr="009818B0">
        <w:t xml:space="preserve"> </w:t>
      </w:r>
    </w:p>
    <w:p w14:paraId="2BA6412E" w14:textId="77777777" w:rsidR="00DE6C29" w:rsidRPr="009818B0" w:rsidRDefault="00DE6C29" w:rsidP="00DE6C29">
      <w:pPr>
        <w:ind w:left="360"/>
      </w:pPr>
      <w:r w:rsidRPr="009818B0">
        <w:t>If administration determines that a student knowingly made a false allegation of bullying or retaliation, that student may be subject to disciplinary action.</w:t>
      </w:r>
    </w:p>
    <w:p w14:paraId="241F4513" w14:textId="77777777" w:rsidR="00DE6C29" w:rsidRPr="009818B0" w:rsidRDefault="00DE6C29" w:rsidP="00DE6C29">
      <w:pPr>
        <w:autoSpaceDE w:val="0"/>
        <w:autoSpaceDN w:val="0"/>
        <w:adjustRightInd w:val="0"/>
        <w:ind w:firstLine="720"/>
      </w:pPr>
    </w:p>
    <w:p w14:paraId="5EA9A8B1" w14:textId="77777777" w:rsidR="00DE6C29" w:rsidRPr="009818B0" w:rsidRDefault="00DE6C29" w:rsidP="00DE6C29">
      <w:pPr>
        <w:autoSpaceDE w:val="0"/>
        <w:autoSpaceDN w:val="0"/>
        <w:adjustRightInd w:val="0"/>
        <w:ind w:left="360"/>
        <w:rPr>
          <w:i/>
        </w:rPr>
      </w:pPr>
      <w:r w:rsidRPr="009818B0">
        <w:t xml:space="preserve">Seaport administration will consider what adjustments, if any, are needed in the school environment to enhance the target's sense of safety and that of others. </w:t>
      </w:r>
    </w:p>
    <w:p w14:paraId="21536FF7" w14:textId="77777777" w:rsidR="009208DB" w:rsidRPr="009818B0" w:rsidRDefault="009208DB" w:rsidP="00DE6C29">
      <w:pPr>
        <w:pStyle w:val="Default"/>
        <w:rPr>
          <w:b/>
        </w:rPr>
      </w:pPr>
    </w:p>
    <w:p w14:paraId="3E193086" w14:textId="77777777" w:rsidR="00DE6C29" w:rsidRPr="009818B0" w:rsidRDefault="00DE6C29" w:rsidP="00DE6C29">
      <w:pPr>
        <w:pStyle w:val="Default"/>
        <w:rPr>
          <w:b/>
        </w:rPr>
      </w:pPr>
      <w:r w:rsidRPr="009818B0">
        <w:rPr>
          <w:b/>
        </w:rPr>
        <w:t>Definitions</w:t>
      </w:r>
    </w:p>
    <w:p w14:paraId="6767651C" w14:textId="021C5934" w:rsidR="00DE6C29" w:rsidRDefault="00DE6C29" w:rsidP="00DE6C29">
      <w:pPr>
        <w:ind w:left="360"/>
      </w:pPr>
      <w:r w:rsidRPr="009818B0">
        <w:rPr>
          <w:u w:val="single"/>
        </w:rPr>
        <w:t>Bullying</w:t>
      </w:r>
      <w:r w:rsidRPr="009818B0">
        <w:t xml:space="preserve"> is the repeated use by one or more students of a written, verbal, or electronic expression or a physical act or gesture or any combination thereof, directed at a target that: </w:t>
      </w:r>
    </w:p>
    <w:p w14:paraId="1496CD60" w14:textId="77777777" w:rsidR="00985DDD" w:rsidRPr="009818B0" w:rsidRDefault="00985DDD" w:rsidP="00DE6C29">
      <w:pPr>
        <w:ind w:left="360"/>
        <w:rPr>
          <w:bCs/>
        </w:rPr>
      </w:pPr>
    </w:p>
    <w:p w14:paraId="1265317B" w14:textId="77777777" w:rsidR="00FE7BBB" w:rsidRPr="009818B0" w:rsidRDefault="00DE6C29" w:rsidP="00985DDD">
      <w:pPr>
        <w:pStyle w:val="ListParagraph"/>
        <w:widowControl w:val="0"/>
        <w:numPr>
          <w:ilvl w:val="0"/>
          <w:numId w:val="18"/>
        </w:numPr>
        <w:ind w:left="1080"/>
        <w:rPr>
          <w:rFonts w:ascii="Times New Roman" w:hAnsi="Times New Roman"/>
          <w:bCs/>
          <w:sz w:val="24"/>
          <w:szCs w:val="24"/>
        </w:rPr>
      </w:pPr>
      <w:r w:rsidRPr="009818B0">
        <w:rPr>
          <w:rFonts w:ascii="Times New Roman" w:hAnsi="Times New Roman"/>
          <w:sz w:val="24"/>
          <w:szCs w:val="24"/>
        </w:rPr>
        <w:t>causes physical or emotional harm to the target or d</w:t>
      </w:r>
      <w:r w:rsidR="00FE7BBB" w:rsidRPr="009818B0">
        <w:rPr>
          <w:rFonts w:ascii="Times New Roman" w:hAnsi="Times New Roman"/>
          <w:sz w:val="24"/>
          <w:szCs w:val="24"/>
        </w:rPr>
        <w:t>amage to the target’s property;</w:t>
      </w:r>
    </w:p>
    <w:p w14:paraId="5D355AAD" w14:textId="4F27FE25" w:rsidR="00DE6C29" w:rsidRPr="009818B0" w:rsidRDefault="00DE6C29" w:rsidP="00985DDD">
      <w:pPr>
        <w:pStyle w:val="ListParagraph"/>
        <w:widowControl w:val="0"/>
        <w:numPr>
          <w:ilvl w:val="0"/>
          <w:numId w:val="18"/>
        </w:numPr>
        <w:ind w:left="1080"/>
        <w:rPr>
          <w:rFonts w:ascii="Times New Roman" w:hAnsi="Times New Roman"/>
          <w:bCs/>
          <w:sz w:val="24"/>
          <w:szCs w:val="24"/>
        </w:rPr>
      </w:pPr>
      <w:r w:rsidRPr="009818B0">
        <w:rPr>
          <w:rFonts w:ascii="Times New Roman" w:hAnsi="Times New Roman"/>
          <w:sz w:val="24"/>
          <w:szCs w:val="24"/>
        </w:rPr>
        <w:t>places the target in reasonable fear of harm to himself or herself or of damage to his or her property;</w:t>
      </w:r>
    </w:p>
    <w:p w14:paraId="62E48E0A" w14:textId="63D376E9" w:rsidR="00DE6C29" w:rsidRPr="009818B0" w:rsidRDefault="00DE6C29" w:rsidP="00985DDD">
      <w:pPr>
        <w:pStyle w:val="ListParagraph"/>
        <w:widowControl w:val="0"/>
        <w:numPr>
          <w:ilvl w:val="0"/>
          <w:numId w:val="18"/>
        </w:numPr>
        <w:tabs>
          <w:tab w:val="left" w:pos="900"/>
        </w:tabs>
        <w:ind w:left="1080"/>
        <w:rPr>
          <w:rFonts w:ascii="Times New Roman" w:hAnsi="Times New Roman"/>
          <w:bCs/>
          <w:sz w:val="24"/>
          <w:szCs w:val="24"/>
        </w:rPr>
      </w:pPr>
      <w:r w:rsidRPr="009818B0">
        <w:rPr>
          <w:rFonts w:ascii="Times New Roman" w:hAnsi="Times New Roman"/>
          <w:sz w:val="24"/>
          <w:szCs w:val="24"/>
        </w:rPr>
        <w:t xml:space="preserve">creates a hostile environment at school for the target; </w:t>
      </w:r>
    </w:p>
    <w:p w14:paraId="752A04C0" w14:textId="22EB1CA4" w:rsidR="00DE6C29" w:rsidRPr="009818B0" w:rsidRDefault="00DE6C29" w:rsidP="00985DDD">
      <w:pPr>
        <w:pStyle w:val="ListParagraph"/>
        <w:widowControl w:val="0"/>
        <w:numPr>
          <w:ilvl w:val="0"/>
          <w:numId w:val="18"/>
        </w:numPr>
        <w:ind w:left="1080"/>
        <w:rPr>
          <w:rFonts w:ascii="Times New Roman" w:hAnsi="Times New Roman"/>
          <w:bCs/>
          <w:sz w:val="24"/>
          <w:szCs w:val="24"/>
        </w:rPr>
      </w:pPr>
      <w:r w:rsidRPr="009818B0">
        <w:rPr>
          <w:rFonts w:ascii="Times New Roman" w:hAnsi="Times New Roman"/>
          <w:sz w:val="24"/>
          <w:szCs w:val="24"/>
        </w:rPr>
        <w:t xml:space="preserve">infringes on the rights of the target at school; or </w:t>
      </w:r>
    </w:p>
    <w:p w14:paraId="27F260FA" w14:textId="6D8DD223" w:rsidR="00DE6C29" w:rsidRPr="009818B0" w:rsidRDefault="00DE6C29" w:rsidP="00985DDD">
      <w:pPr>
        <w:pStyle w:val="ListParagraph"/>
        <w:widowControl w:val="0"/>
        <w:numPr>
          <w:ilvl w:val="1"/>
          <w:numId w:val="18"/>
        </w:numPr>
        <w:ind w:left="1080"/>
        <w:rPr>
          <w:rFonts w:ascii="Times New Roman" w:hAnsi="Times New Roman"/>
          <w:bCs/>
          <w:sz w:val="24"/>
          <w:szCs w:val="24"/>
        </w:rPr>
      </w:pPr>
      <w:r w:rsidRPr="009818B0">
        <w:rPr>
          <w:rFonts w:ascii="Times New Roman" w:hAnsi="Times New Roman"/>
          <w:sz w:val="24"/>
          <w:szCs w:val="24"/>
        </w:rPr>
        <w:t xml:space="preserve">materially and substantially disrupts the education process or the orderly operation of a school.  </w:t>
      </w:r>
    </w:p>
    <w:p w14:paraId="187F2A4B" w14:textId="77777777" w:rsidR="00DE6C29" w:rsidRPr="009818B0" w:rsidRDefault="00DE6C29" w:rsidP="00DE6C29">
      <w:pPr>
        <w:ind w:left="360"/>
      </w:pPr>
      <w:r w:rsidRPr="009818B0">
        <w:rPr>
          <w:u w:val="single"/>
        </w:rPr>
        <w:t>Cyber</w:t>
      </w:r>
      <w:r w:rsidRPr="009818B0">
        <w:rPr>
          <w:u w:val="single"/>
        </w:rPr>
        <w:softHyphen/>
        <w:t>bullying</w:t>
      </w:r>
      <w:r w:rsidRPr="009818B0">
        <w:t xml:space="preserve">, is bullying through the use of technology or electronic devices such as telephones, cell phones, computers, and the Internet.  It includes, but is not limited to, email, instant messages, text messages, and Internet postings. </w:t>
      </w:r>
    </w:p>
    <w:p w14:paraId="6186400F" w14:textId="77777777" w:rsidR="00DE6C29" w:rsidRPr="009818B0" w:rsidRDefault="00DE6C29" w:rsidP="00DE6C29">
      <w:pPr>
        <w:ind w:left="360"/>
        <w:rPr>
          <w:b/>
          <w:bCs/>
        </w:rPr>
      </w:pPr>
    </w:p>
    <w:p w14:paraId="5AF78561" w14:textId="4E34DFB8" w:rsidR="00A87906" w:rsidRPr="009818B0" w:rsidRDefault="00DE6C29" w:rsidP="00CD5CB5">
      <w:pPr>
        <w:ind w:left="360"/>
        <w:rPr>
          <w:b/>
          <w:bCs/>
        </w:rPr>
      </w:pPr>
      <w:r w:rsidRPr="009818B0">
        <w:rPr>
          <w:u w:val="single"/>
        </w:rPr>
        <w:t>Retaliation</w:t>
      </w:r>
      <w:r w:rsidRPr="009818B0">
        <w:t xml:space="preserve"> is any form of intimidation, reprisal, or harassment directed against a student</w:t>
      </w:r>
      <w:r w:rsidRPr="009818B0">
        <w:rPr>
          <w:rStyle w:val="CommentReference"/>
          <w:sz w:val="24"/>
          <w:szCs w:val="24"/>
        </w:rPr>
        <w:t xml:space="preserve"> w</w:t>
      </w:r>
      <w:r w:rsidRPr="009818B0">
        <w:t>ho reports bullying, provides information during an investigation of bullying, or witnesses or has reliable information about bullying.</w:t>
      </w:r>
    </w:p>
    <w:p w14:paraId="64C4C648" w14:textId="77777777" w:rsidR="00A87906" w:rsidRPr="009818B0" w:rsidRDefault="00A87906">
      <w:pPr>
        <w:rPr>
          <w:b/>
        </w:rPr>
      </w:pPr>
    </w:p>
    <w:p w14:paraId="6BF7B582" w14:textId="77777777" w:rsidR="00A87906" w:rsidRPr="009818B0" w:rsidRDefault="00A87906">
      <w:pPr>
        <w:rPr>
          <w:b/>
        </w:rPr>
      </w:pPr>
    </w:p>
    <w:p w14:paraId="32F17754" w14:textId="77777777" w:rsidR="00A87906" w:rsidRPr="009818B0" w:rsidRDefault="00A87906" w:rsidP="00DF380A">
      <w:pPr>
        <w:rPr>
          <w:b/>
        </w:rPr>
      </w:pPr>
    </w:p>
    <w:p w14:paraId="2C8A86F7" w14:textId="77777777" w:rsidR="0080706C" w:rsidRPr="009818B0" w:rsidRDefault="0080706C">
      <w:pPr>
        <w:jc w:val="center"/>
        <w:rPr>
          <w:b/>
        </w:rPr>
      </w:pPr>
    </w:p>
    <w:p w14:paraId="59687C95" w14:textId="77777777" w:rsidR="0080706C" w:rsidRPr="009818B0" w:rsidRDefault="0080706C">
      <w:pPr>
        <w:jc w:val="center"/>
        <w:rPr>
          <w:b/>
        </w:rPr>
      </w:pPr>
    </w:p>
    <w:p w14:paraId="18804B94" w14:textId="77777777" w:rsidR="0080706C" w:rsidRPr="009818B0" w:rsidRDefault="0080706C">
      <w:pPr>
        <w:jc w:val="center"/>
        <w:rPr>
          <w:b/>
        </w:rPr>
      </w:pPr>
    </w:p>
    <w:p w14:paraId="0CE03261" w14:textId="77777777" w:rsidR="0080706C" w:rsidRPr="009818B0" w:rsidRDefault="0080706C">
      <w:pPr>
        <w:jc w:val="center"/>
        <w:rPr>
          <w:b/>
        </w:rPr>
      </w:pPr>
    </w:p>
    <w:p w14:paraId="0FF95CE7" w14:textId="77777777" w:rsidR="0080706C" w:rsidRPr="009818B0" w:rsidRDefault="0080706C">
      <w:pPr>
        <w:jc w:val="center"/>
        <w:rPr>
          <w:b/>
        </w:rPr>
      </w:pPr>
    </w:p>
    <w:p w14:paraId="6C6DBD17" w14:textId="77777777" w:rsidR="0080706C" w:rsidRPr="009818B0" w:rsidRDefault="0080706C">
      <w:pPr>
        <w:jc w:val="center"/>
        <w:rPr>
          <w:b/>
        </w:rPr>
      </w:pPr>
    </w:p>
    <w:p w14:paraId="48FC1DE1" w14:textId="77777777" w:rsidR="0080706C" w:rsidRPr="009818B0" w:rsidRDefault="0080706C">
      <w:pPr>
        <w:jc w:val="center"/>
        <w:rPr>
          <w:b/>
        </w:rPr>
      </w:pPr>
    </w:p>
    <w:p w14:paraId="0B132AC4" w14:textId="77777777" w:rsidR="0080706C" w:rsidRPr="009818B0" w:rsidRDefault="0080706C">
      <w:pPr>
        <w:jc w:val="center"/>
        <w:rPr>
          <w:b/>
        </w:rPr>
      </w:pPr>
    </w:p>
    <w:p w14:paraId="795C5580" w14:textId="77777777" w:rsidR="0080706C" w:rsidRPr="009818B0" w:rsidRDefault="0080706C">
      <w:pPr>
        <w:jc w:val="center"/>
        <w:rPr>
          <w:b/>
        </w:rPr>
      </w:pPr>
    </w:p>
    <w:p w14:paraId="66490775" w14:textId="77777777" w:rsidR="0080706C" w:rsidRPr="009818B0" w:rsidRDefault="0080706C">
      <w:pPr>
        <w:jc w:val="center"/>
        <w:rPr>
          <w:b/>
        </w:rPr>
      </w:pPr>
    </w:p>
    <w:p w14:paraId="1AB00C5E" w14:textId="77777777" w:rsidR="0080706C" w:rsidRPr="009818B0" w:rsidRDefault="0080706C">
      <w:pPr>
        <w:jc w:val="center"/>
        <w:rPr>
          <w:b/>
        </w:rPr>
      </w:pPr>
    </w:p>
    <w:p w14:paraId="6ED72519" w14:textId="77777777" w:rsidR="0080706C" w:rsidRPr="009818B0" w:rsidRDefault="0080706C">
      <w:pPr>
        <w:jc w:val="center"/>
        <w:rPr>
          <w:b/>
        </w:rPr>
      </w:pPr>
    </w:p>
    <w:p w14:paraId="4EB71DB4" w14:textId="77777777" w:rsidR="0080706C" w:rsidRPr="009818B0" w:rsidRDefault="0080706C">
      <w:pPr>
        <w:jc w:val="center"/>
        <w:rPr>
          <w:b/>
        </w:rPr>
      </w:pPr>
    </w:p>
    <w:p w14:paraId="61FB5256" w14:textId="77777777" w:rsidR="0080706C" w:rsidRPr="009818B0" w:rsidRDefault="0080706C">
      <w:pPr>
        <w:jc w:val="center"/>
        <w:rPr>
          <w:b/>
        </w:rPr>
      </w:pPr>
    </w:p>
    <w:p w14:paraId="0192A62E" w14:textId="77777777" w:rsidR="0080706C" w:rsidRPr="009818B0" w:rsidRDefault="0080706C">
      <w:pPr>
        <w:jc w:val="center"/>
        <w:rPr>
          <w:b/>
        </w:rPr>
      </w:pPr>
    </w:p>
    <w:p w14:paraId="71FDECA1" w14:textId="77777777" w:rsidR="0080706C" w:rsidRPr="009818B0" w:rsidRDefault="0080706C">
      <w:pPr>
        <w:jc w:val="center"/>
        <w:rPr>
          <w:b/>
        </w:rPr>
      </w:pPr>
    </w:p>
    <w:p w14:paraId="356BC5FD" w14:textId="77777777" w:rsidR="0080706C" w:rsidRPr="009818B0" w:rsidRDefault="0080706C">
      <w:pPr>
        <w:jc w:val="center"/>
        <w:rPr>
          <w:b/>
        </w:rPr>
      </w:pPr>
    </w:p>
    <w:p w14:paraId="029756B4" w14:textId="77777777" w:rsidR="0080706C" w:rsidRPr="009818B0" w:rsidRDefault="0080706C">
      <w:pPr>
        <w:jc w:val="center"/>
        <w:rPr>
          <w:b/>
        </w:rPr>
      </w:pPr>
    </w:p>
    <w:p w14:paraId="02E5D810" w14:textId="77777777" w:rsidR="0080706C" w:rsidRPr="009818B0" w:rsidRDefault="0080706C">
      <w:pPr>
        <w:jc w:val="center"/>
        <w:rPr>
          <w:b/>
        </w:rPr>
      </w:pPr>
    </w:p>
    <w:p w14:paraId="469E98C9" w14:textId="77777777" w:rsidR="0080706C" w:rsidRPr="009818B0" w:rsidRDefault="0080706C">
      <w:pPr>
        <w:jc w:val="center"/>
        <w:rPr>
          <w:b/>
        </w:rPr>
      </w:pPr>
    </w:p>
    <w:p w14:paraId="4D581F9F" w14:textId="77777777" w:rsidR="0080706C" w:rsidRPr="009818B0" w:rsidRDefault="0080706C">
      <w:pPr>
        <w:jc w:val="center"/>
        <w:rPr>
          <w:b/>
        </w:rPr>
      </w:pPr>
    </w:p>
    <w:p w14:paraId="48C1E955" w14:textId="77777777" w:rsidR="0080706C" w:rsidRPr="009818B0" w:rsidRDefault="0080706C">
      <w:pPr>
        <w:jc w:val="center"/>
        <w:rPr>
          <w:b/>
        </w:rPr>
      </w:pPr>
    </w:p>
    <w:p w14:paraId="52214229" w14:textId="77777777" w:rsidR="0080706C" w:rsidRPr="009818B0" w:rsidRDefault="0080706C">
      <w:pPr>
        <w:jc w:val="center"/>
        <w:rPr>
          <w:b/>
        </w:rPr>
      </w:pPr>
    </w:p>
    <w:p w14:paraId="60F40864" w14:textId="77777777" w:rsidR="0080706C" w:rsidRPr="009818B0" w:rsidRDefault="0080706C">
      <w:pPr>
        <w:jc w:val="center"/>
        <w:rPr>
          <w:b/>
        </w:rPr>
      </w:pPr>
    </w:p>
    <w:p w14:paraId="0CF2DAF1" w14:textId="77777777" w:rsidR="0080706C" w:rsidRPr="009818B0" w:rsidRDefault="0080706C">
      <w:pPr>
        <w:jc w:val="center"/>
        <w:rPr>
          <w:b/>
        </w:rPr>
      </w:pPr>
    </w:p>
    <w:p w14:paraId="5BC617A1" w14:textId="77777777" w:rsidR="0080706C" w:rsidRPr="009818B0" w:rsidRDefault="0080706C">
      <w:pPr>
        <w:jc w:val="center"/>
        <w:rPr>
          <w:b/>
        </w:rPr>
      </w:pPr>
    </w:p>
    <w:p w14:paraId="598571A6" w14:textId="77777777" w:rsidR="0080706C" w:rsidRPr="009818B0" w:rsidRDefault="0080706C">
      <w:pPr>
        <w:jc w:val="center"/>
        <w:rPr>
          <w:b/>
        </w:rPr>
      </w:pPr>
    </w:p>
    <w:p w14:paraId="6F65D84D" w14:textId="77777777" w:rsidR="0080706C" w:rsidRPr="009818B0" w:rsidRDefault="0080706C">
      <w:pPr>
        <w:jc w:val="center"/>
        <w:rPr>
          <w:b/>
        </w:rPr>
      </w:pPr>
    </w:p>
    <w:p w14:paraId="3127EA80" w14:textId="77777777" w:rsidR="0080706C" w:rsidRPr="009818B0" w:rsidRDefault="0080706C">
      <w:pPr>
        <w:jc w:val="center"/>
        <w:rPr>
          <w:b/>
        </w:rPr>
      </w:pPr>
    </w:p>
    <w:p w14:paraId="635BF2F6" w14:textId="77777777" w:rsidR="0080706C" w:rsidRPr="009818B0" w:rsidRDefault="0080706C">
      <w:pPr>
        <w:jc w:val="center"/>
        <w:rPr>
          <w:b/>
        </w:rPr>
      </w:pPr>
    </w:p>
    <w:p w14:paraId="5984A5A0" w14:textId="77777777" w:rsidR="0080706C" w:rsidRPr="009818B0" w:rsidRDefault="0080706C">
      <w:pPr>
        <w:jc w:val="center"/>
        <w:rPr>
          <w:b/>
        </w:rPr>
      </w:pPr>
    </w:p>
    <w:p w14:paraId="50D2D84B" w14:textId="77777777" w:rsidR="0080706C" w:rsidRPr="009818B0" w:rsidRDefault="0080706C">
      <w:pPr>
        <w:jc w:val="center"/>
        <w:rPr>
          <w:b/>
        </w:rPr>
      </w:pPr>
    </w:p>
    <w:p w14:paraId="43C0A809" w14:textId="77777777" w:rsidR="0080706C" w:rsidRPr="009818B0" w:rsidRDefault="0080706C">
      <w:pPr>
        <w:jc w:val="center"/>
        <w:rPr>
          <w:b/>
        </w:rPr>
      </w:pPr>
    </w:p>
    <w:p w14:paraId="3E42C97C" w14:textId="77777777" w:rsidR="00B96195" w:rsidRPr="009818B0" w:rsidRDefault="00B96195">
      <w:pPr>
        <w:rPr>
          <w:b/>
        </w:rPr>
      </w:pPr>
      <w:r w:rsidRPr="009818B0">
        <w:rPr>
          <w:b/>
        </w:rPr>
        <w:br w:type="page"/>
      </w:r>
    </w:p>
    <w:p w14:paraId="18A55B22" w14:textId="6D6DE76D" w:rsidR="00FA624C" w:rsidRDefault="00A87906" w:rsidP="00985DDD">
      <w:pPr>
        <w:jc w:val="center"/>
        <w:rPr>
          <w:b/>
        </w:rPr>
      </w:pPr>
      <w:r w:rsidRPr="009818B0">
        <w:rPr>
          <w:b/>
        </w:rPr>
        <w:t>Appendix</w:t>
      </w:r>
    </w:p>
    <w:p w14:paraId="66F13263" w14:textId="77777777" w:rsidR="00FA624C" w:rsidRDefault="00FA624C">
      <w:pPr>
        <w:rPr>
          <w:b/>
        </w:rPr>
      </w:pPr>
    </w:p>
    <w:p w14:paraId="4E26DB87" w14:textId="77777777" w:rsidR="00FA624C" w:rsidRDefault="00FA624C">
      <w:pPr>
        <w:rPr>
          <w:b/>
        </w:rPr>
      </w:pPr>
    </w:p>
    <w:p w14:paraId="18E15B5E" w14:textId="4D777633" w:rsidR="00FA624C" w:rsidRPr="009818B0" w:rsidRDefault="00636ADE">
      <w:pPr>
        <w:rPr>
          <w:b/>
        </w:rPr>
      </w:pPr>
      <w:r>
        <w:rPr>
          <w:b/>
          <w:noProof/>
        </w:rPr>
        <w:drawing>
          <wp:inline distT="0" distB="0" distL="0" distR="0" wp14:anchorId="588ECFCC" wp14:editId="276E4C72">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5486400" cy="7099935"/>
                    </a:xfrm>
                    <a:prstGeom prst="rect">
                      <a:avLst/>
                    </a:prstGeom>
                  </pic:spPr>
                </pic:pic>
              </a:graphicData>
            </a:graphic>
          </wp:inline>
        </w:drawing>
      </w:r>
    </w:p>
    <w:p w14:paraId="706994F7" w14:textId="77777777" w:rsidR="00A87906" w:rsidRPr="009818B0" w:rsidRDefault="00A87906">
      <w:pPr>
        <w:rPr>
          <w:b/>
        </w:rPr>
      </w:pPr>
    </w:p>
    <w:p w14:paraId="1D84A94A" w14:textId="77777777" w:rsidR="00A87906" w:rsidRPr="009818B0" w:rsidRDefault="00A87906">
      <w:pPr>
        <w:rPr>
          <w:b/>
        </w:rPr>
      </w:pPr>
    </w:p>
    <w:p w14:paraId="055F428B" w14:textId="77777777" w:rsidR="00A87906" w:rsidRPr="009818B0" w:rsidRDefault="00A87906">
      <w:pPr>
        <w:rPr>
          <w:b/>
        </w:rPr>
      </w:pPr>
    </w:p>
    <w:p w14:paraId="32888CFD" w14:textId="77777777" w:rsidR="00A87906" w:rsidRPr="009818B0" w:rsidRDefault="00A87906">
      <w:pPr>
        <w:rPr>
          <w:b/>
        </w:rPr>
      </w:pPr>
    </w:p>
    <w:p w14:paraId="1F548878" w14:textId="77777777" w:rsidR="00D70139" w:rsidRPr="009818B0" w:rsidRDefault="00D70139">
      <w:pPr>
        <w:rPr>
          <w:b/>
        </w:rPr>
      </w:pPr>
    </w:p>
    <w:p w14:paraId="496DC580" w14:textId="77777777" w:rsidR="00446AD0" w:rsidRPr="009818B0" w:rsidRDefault="00446AD0">
      <w:pPr>
        <w:rPr>
          <w:b/>
        </w:rPr>
      </w:pPr>
    </w:p>
    <w:p w14:paraId="133E899B" w14:textId="77777777" w:rsidR="00446AD0" w:rsidRPr="009818B0" w:rsidRDefault="00446AD0">
      <w:pPr>
        <w:rPr>
          <w:b/>
        </w:rPr>
      </w:pPr>
    </w:p>
    <w:p w14:paraId="6131CB6F" w14:textId="77777777" w:rsidR="00446AD0" w:rsidRPr="009818B0" w:rsidRDefault="00446AD0">
      <w:pPr>
        <w:rPr>
          <w:b/>
        </w:rPr>
      </w:pPr>
    </w:p>
    <w:p w14:paraId="4E565025" w14:textId="77777777" w:rsidR="00446AD0" w:rsidRPr="009818B0" w:rsidRDefault="00446AD0">
      <w:pPr>
        <w:rPr>
          <w:b/>
        </w:rPr>
      </w:pPr>
    </w:p>
    <w:p w14:paraId="604D67B7" w14:textId="77777777" w:rsidR="00446AD0" w:rsidRPr="009818B0" w:rsidRDefault="00446AD0">
      <w:pPr>
        <w:rPr>
          <w:b/>
        </w:rPr>
      </w:pPr>
    </w:p>
    <w:p w14:paraId="3136C211" w14:textId="77777777" w:rsidR="00384974" w:rsidRPr="009818B0" w:rsidRDefault="00384974" w:rsidP="00446AD0">
      <w:pPr>
        <w:rPr>
          <w:rFonts w:asciiTheme="minorHAnsi" w:eastAsiaTheme="minorEastAsia" w:hAnsiTheme="minorHAnsi" w:cstheme="minorBidi"/>
        </w:rPr>
        <w:sectPr w:rsidR="00384974" w:rsidRPr="009818B0" w:rsidSect="00002B6D">
          <w:pgSz w:w="12240" w:h="15840"/>
          <w:pgMar w:top="720" w:right="1800" w:bottom="720" w:left="1800" w:header="720" w:footer="720" w:gutter="0"/>
          <w:cols w:space="720"/>
          <w:docGrid w:linePitch="360"/>
        </w:sectPr>
      </w:pPr>
    </w:p>
    <w:p w14:paraId="6101BA29" w14:textId="77777777" w:rsidR="006C1A29" w:rsidRPr="009818B0" w:rsidRDefault="006C1A29" w:rsidP="006C1A29">
      <w:pPr>
        <w:pStyle w:val="Title"/>
        <w:jc w:val="left"/>
        <w:rPr>
          <w:szCs w:val="24"/>
        </w:rPr>
      </w:pPr>
    </w:p>
    <w:p w14:paraId="621B29D5" w14:textId="77777777" w:rsidR="00A87906" w:rsidRPr="009818B0" w:rsidRDefault="00A87906" w:rsidP="006C1A29">
      <w:pPr>
        <w:pStyle w:val="Title"/>
        <w:rPr>
          <w:szCs w:val="24"/>
        </w:rPr>
      </w:pPr>
      <w:r w:rsidRPr="009818B0">
        <w:rPr>
          <w:szCs w:val="24"/>
        </w:rPr>
        <w:t xml:space="preserve">Seaport </w:t>
      </w:r>
      <w:r w:rsidR="008038E4" w:rsidRPr="009818B0">
        <w:rPr>
          <w:szCs w:val="24"/>
        </w:rPr>
        <w:t>Academy</w:t>
      </w:r>
    </w:p>
    <w:p w14:paraId="4B68756E" w14:textId="0E8DA412" w:rsidR="00A87906" w:rsidRPr="009818B0" w:rsidRDefault="00A87906" w:rsidP="00FE08AB">
      <w:pPr>
        <w:pStyle w:val="Subtitle"/>
        <w:rPr>
          <w:sz w:val="24"/>
          <w:szCs w:val="24"/>
          <w:u w:val="single"/>
        </w:rPr>
      </w:pPr>
      <w:r w:rsidRPr="009818B0">
        <w:rPr>
          <w:sz w:val="24"/>
          <w:szCs w:val="24"/>
          <w:u w:val="single"/>
        </w:rPr>
        <w:t>Staff Roster</w:t>
      </w:r>
    </w:p>
    <w:p w14:paraId="016DD0A9" w14:textId="77777777" w:rsidR="00A87906" w:rsidRPr="009818B0" w:rsidRDefault="00A87906">
      <w:pPr>
        <w:rPr>
          <w:b/>
          <w:bCs/>
        </w:rPr>
      </w:pPr>
    </w:p>
    <w:p w14:paraId="6CEA92BF" w14:textId="77777777" w:rsidR="00A87906" w:rsidRPr="009818B0" w:rsidRDefault="00A87906">
      <w:pPr>
        <w:rPr>
          <w:b/>
          <w:bCs/>
        </w:rPr>
      </w:pPr>
    </w:p>
    <w:p w14:paraId="7E0CA1CB" w14:textId="0A421316" w:rsidR="00A87906" w:rsidRPr="009818B0" w:rsidRDefault="00D70139">
      <w:pPr>
        <w:rPr>
          <w:b/>
          <w:bCs/>
          <w:sz w:val="18"/>
          <w:szCs w:val="18"/>
        </w:rPr>
      </w:pPr>
      <w:r w:rsidRPr="009818B0">
        <w:rPr>
          <w:b/>
          <w:bCs/>
          <w:sz w:val="18"/>
          <w:szCs w:val="18"/>
        </w:rPr>
        <w:t>Alex Tsonas, LICSW</w:t>
      </w:r>
      <w:r w:rsidR="00A87906" w:rsidRPr="009818B0">
        <w:rPr>
          <w:b/>
          <w:bCs/>
          <w:sz w:val="18"/>
          <w:szCs w:val="18"/>
        </w:rPr>
        <w:tab/>
      </w:r>
    </w:p>
    <w:p w14:paraId="5E9C0E28" w14:textId="77777777" w:rsidR="00D17E98" w:rsidRPr="009818B0" w:rsidRDefault="00A87906">
      <w:pPr>
        <w:rPr>
          <w:sz w:val="18"/>
          <w:szCs w:val="18"/>
        </w:rPr>
      </w:pPr>
      <w:r w:rsidRPr="009818B0">
        <w:rPr>
          <w:b/>
          <w:bCs/>
          <w:sz w:val="18"/>
          <w:szCs w:val="18"/>
        </w:rPr>
        <w:tab/>
      </w:r>
      <w:r w:rsidRPr="009818B0">
        <w:rPr>
          <w:sz w:val="18"/>
          <w:szCs w:val="18"/>
        </w:rPr>
        <w:t>Program Director</w:t>
      </w:r>
    </w:p>
    <w:p w14:paraId="512B815B" w14:textId="77777777" w:rsidR="00D70139" w:rsidRPr="009818B0" w:rsidRDefault="00D70139">
      <w:pPr>
        <w:rPr>
          <w:sz w:val="18"/>
          <w:szCs w:val="18"/>
        </w:rPr>
      </w:pPr>
    </w:p>
    <w:p w14:paraId="14B0B0F5" w14:textId="77777777" w:rsidR="00D70139" w:rsidRPr="009818B0" w:rsidRDefault="00D70139" w:rsidP="00D70139">
      <w:pPr>
        <w:pStyle w:val="Heading1"/>
        <w:jc w:val="left"/>
        <w:rPr>
          <w:sz w:val="18"/>
          <w:szCs w:val="18"/>
        </w:rPr>
      </w:pPr>
      <w:r w:rsidRPr="009818B0">
        <w:rPr>
          <w:sz w:val="18"/>
          <w:szCs w:val="18"/>
        </w:rPr>
        <w:t>Melissa Byron</w:t>
      </w:r>
    </w:p>
    <w:p w14:paraId="598151C9" w14:textId="77777777" w:rsidR="00D70139" w:rsidRPr="009818B0" w:rsidRDefault="00D70139" w:rsidP="00D70139">
      <w:pPr>
        <w:rPr>
          <w:sz w:val="18"/>
          <w:szCs w:val="18"/>
        </w:rPr>
      </w:pPr>
      <w:r w:rsidRPr="009818B0">
        <w:rPr>
          <w:b/>
          <w:bCs/>
          <w:sz w:val="18"/>
          <w:szCs w:val="18"/>
        </w:rPr>
        <w:tab/>
      </w:r>
      <w:r w:rsidRPr="009818B0">
        <w:rPr>
          <w:sz w:val="18"/>
          <w:szCs w:val="18"/>
        </w:rPr>
        <w:t>Director of Student Services</w:t>
      </w:r>
    </w:p>
    <w:p w14:paraId="38426410" w14:textId="77777777" w:rsidR="00D17E98" w:rsidRPr="009818B0" w:rsidRDefault="00D17E98">
      <w:pPr>
        <w:rPr>
          <w:sz w:val="18"/>
          <w:szCs w:val="18"/>
        </w:rPr>
      </w:pPr>
    </w:p>
    <w:p w14:paraId="7A03EB62" w14:textId="5C292D53" w:rsidR="00A87906" w:rsidRPr="009818B0" w:rsidRDefault="00A46FF8">
      <w:pPr>
        <w:rPr>
          <w:sz w:val="18"/>
          <w:szCs w:val="18"/>
        </w:rPr>
      </w:pPr>
      <w:r w:rsidRPr="009818B0">
        <w:rPr>
          <w:b/>
          <w:bCs/>
          <w:sz w:val="18"/>
          <w:szCs w:val="18"/>
        </w:rPr>
        <w:t>Michael Finnemore</w:t>
      </w:r>
      <w:r w:rsidR="00A87906" w:rsidRPr="009818B0">
        <w:rPr>
          <w:b/>
          <w:bCs/>
          <w:sz w:val="18"/>
          <w:szCs w:val="18"/>
        </w:rPr>
        <w:tab/>
      </w:r>
    </w:p>
    <w:p w14:paraId="0369FEEC" w14:textId="77777777" w:rsidR="00A87906" w:rsidRPr="009818B0" w:rsidRDefault="00A87906">
      <w:pPr>
        <w:rPr>
          <w:sz w:val="18"/>
          <w:szCs w:val="18"/>
        </w:rPr>
      </w:pPr>
      <w:r w:rsidRPr="009818B0">
        <w:rPr>
          <w:b/>
          <w:bCs/>
          <w:sz w:val="18"/>
          <w:szCs w:val="18"/>
        </w:rPr>
        <w:tab/>
      </w:r>
      <w:r w:rsidRPr="009818B0">
        <w:rPr>
          <w:sz w:val="18"/>
          <w:szCs w:val="18"/>
        </w:rPr>
        <w:t>Assistant Director</w:t>
      </w:r>
    </w:p>
    <w:p w14:paraId="14656201" w14:textId="1AB83953" w:rsidR="00A87906" w:rsidRPr="009818B0" w:rsidRDefault="00A87906">
      <w:pPr>
        <w:rPr>
          <w:sz w:val="18"/>
          <w:szCs w:val="18"/>
        </w:rPr>
      </w:pPr>
      <w:r w:rsidRPr="009818B0">
        <w:rPr>
          <w:sz w:val="18"/>
          <w:szCs w:val="18"/>
        </w:rPr>
        <w:tab/>
      </w:r>
    </w:p>
    <w:p w14:paraId="106D71AB" w14:textId="224A03E1" w:rsidR="00A87906" w:rsidRPr="00636ADE" w:rsidRDefault="00636ADE">
      <w:pPr>
        <w:rPr>
          <w:b/>
          <w:sz w:val="18"/>
          <w:szCs w:val="18"/>
        </w:rPr>
      </w:pPr>
      <w:r w:rsidRPr="009818B0">
        <w:rPr>
          <w:b/>
          <w:sz w:val="18"/>
          <w:szCs w:val="18"/>
        </w:rPr>
        <w:t>Mike Curtis</w:t>
      </w:r>
    </w:p>
    <w:p w14:paraId="702AE902" w14:textId="44E22408" w:rsidR="002573A1" w:rsidRPr="009818B0" w:rsidRDefault="00A87906" w:rsidP="002573A1">
      <w:pPr>
        <w:rPr>
          <w:sz w:val="18"/>
          <w:szCs w:val="18"/>
        </w:rPr>
      </w:pPr>
      <w:r w:rsidRPr="009818B0">
        <w:rPr>
          <w:sz w:val="18"/>
          <w:szCs w:val="18"/>
        </w:rPr>
        <w:tab/>
        <w:t xml:space="preserve">Educational </w:t>
      </w:r>
      <w:r w:rsidR="00636ADE">
        <w:rPr>
          <w:sz w:val="18"/>
          <w:szCs w:val="18"/>
        </w:rPr>
        <w:t>Coordinator</w:t>
      </w:r>
      <w:r w:rsidR="00FD38E4" w:rsidRPr="009818B0">
        <w:rPr>
          <w:sz w:val="18"/>
          <w:szCs w:val="18"/>
        </w:rPr>
        <w:tab/>
        <w:t xml:space="preserve"> </w:t>
      </w:r>
      <w:r w:rsidRPr="009818B0">
        <w:rPr>
          <w:sz w:val="18"/>
          <w:szCs w:val="18"/>
        </w:rPr>
        <w:tab/>
      </w:r>
    </w:p>
    <w:p w14:paraId="39FB76BC" w14:textId="1084470D" w:rsidR="00B203EE" w:rsidRPr="009818B0" w:rsidRDefault="00B203EE">
      <w:pPr>
        <w:rPr>
          <w:sz w:val="18"/>
          <w:szCs w:val="18"/>
        </w:rPr>
      </w:pPr>
    </w:p>
    <w:p w14:paraId="7F06DC91" w14:textId="2AB5AC9E" w:rsidR="00FD38E4" w:rsidRPr="009818B0" w:rsidRDefault="0096736C">
      <w:pPr>
        <w:rPr>
          <w:b/>
          <w:sz w:val="18"/>
          <w:szCs w:val="18"/>
        </w:rPr>
      </w:pPr>
      <w:r w:rsidRPr="009818B0">
        <w:rPr>
          <w:b/>
          <w:sz w:val="18"/>
          <w:szCs w:val="18"/>
        </w:rPr>
        <w:t>John Charow</w:t>
      </w:r>
    </w:p>
    <w:p w14:paraId="45489173" w14:textId="47B841F9" w:rsidR="00FD38E4" w:rsidRPr="009818B0" w:rsidRDefault="00FD38E4">
      <w:pPr>
        <w:rPr>
          <w:sz w:val="18"/>
          <w:szCs w:val="18"/>
        </w:rPr>
      </w:pPr>
      <w:r w:rsidRPr="009818B0">
        <w:rPr>
          <w:b/>
          <w:sz w:val="18"/>
          <w:szCs w:val="18"/>
        </w:rPr>
        <w:tab/>
      </w:r>
      <w:r w:rsidR="0096736C" w:rsidRPr="009818B0">
        <w:rPr>
          <w:sz w:val="18"/>
          <w:szCs w:val="18"/>
        </w:rPr>
        <w:t>Vocational Instructor</w:t>
      </w:r>
      <w:r w:rsidR="00636ADE">
        <w:rPr>
          <w:sz w:val="18"/>
          <w:szCs w:val="18"/>
        </w:rPr>
        <w:t>, Lead Teacher</w:t>
      </w:r>
    </w:p>
    <w:p w14:paraId="0C00BC7A" w14:textId="06375722" w:rsidR="00B203EE" w:rsidRPr="009818B0" w:rsidRDefault="00FD38E4">
      <w:pPr>
        <w:rPr>
          <w:sz w:val="18"/>
          <w:szCs w:val="18"/>
        </w:rPr>
      </w:pPr>
      <w:r w:rsidRPr="009818B0">
        <w:rPr>
          <w:sz w:val="18"/>
          <w:szCs w:val="18"/>
        </w:rPr>
        <w:tab/>
      </w:r>
    </w:p>
    <w:p w14:paraId="134B43AE" w14:textId="527E4E7B" w:rsidR="00A87906" w:rsidRPr="009818B0" w:rsidRDefault="0096736C">
      <w:pPr>
        <w:rPr>
          <w:b/>
          <w:sz w:val="18"/>
          <w:szCs w:val="18"/>
        </w:rPr>
      </w:pPr>
      <w:r w:rsidRPr="009818B0">
        <w:rPr>
          <w:b/>
          <w:sz w:val="18"/>
          <w:szCs w:val="18"/>
        </w:rPr>
        <w:t>Brian Smith</w:t>
      </w:r>
    </w:p>
    <w:p w14:paraId="497015E5" w14:textId="7504F2D5" w:rsidR="00A87906" w:rsidRDefault="00A87906">
      <w:pPr>
        <w:rPr>
          <w:bCs/>
          <w:sz w:val="18"/>
          <w:szCs w:val="18"/>
        </w:rPr>
      </w:pPr>
      <w:r w:rsidRPr="009818B0">
        <w:rPr>
          <w:b/>
          <w:sz w:val="18"/>
          <w:szCs w:val="18"/>
        </w:rPr>
        <w:tab/>
      </w:r>
      <w:r w:rsidR="0096736C" w:rsidRPr="009818B0">
        <w:rPr>
          <w:bCs/>
          <w:sz w:val="18"/>
          <w:szCs w:val="18"/>
        </w:rPr>
        <w:t>History Teacher</w:t>
      </w:r>
    </w:p>
    <w:p w14:paraId="37396730" w14:textId="77777777" w:rsidR="00636ADE" w:rsidRDefault="00636ADE">
      <w:pPr>
        <w:rPr>
          <w:b/>
          <w:sz w:val="18"/>
          <w:szCs w:val="18"/>
        </w:rPr>
      </w:pPr>
    </w:p>
    <w:p w14:paraId="59E4BB48" w14:textId="1C48FDB2" w:rsidR="00636ADE" w:rsidRDefault="00636ADE">
      <w:pPr>
        <w:rPr>
          <w:b/>
          <w:sz w:val="18"/>
          <w:szCs w:val="18"/>
        </w:rPr>
      </w:pPr>
      <w:r>
        <w:rPr>
          <w:b/>
          <w:sz w:val="18"/>
          <w:szCs w:val="18"/>
        </w:rPr>
        <w:t>Sarah Poirier</w:t>
      </w:r>
    </w:p>
    <w:p w14:paraId="2CC2B514" w14:textId="57A97DB9" w:rsidR="00636ADE" w:rsidRPr="00636ADE" w:rsidRDefault="00636ADE">
      <w:pPr>
        <w:rPr>
          <w:bCs/>
          <w:sz w:val="18"/>
          <w:szCs w:val="18"/>
        </w:rPr>
      </w:pPr>
      <w:r>
        <w:rPr>
          <w:b/>
          <w:sz w:val="18"/>
          <w:szCs w:val="18"/>
        </w:rPr>
        <w:tab/>
      </w:r>
      <w:r>
        <w:rPr>
          <w:bCs/>
          <w:sz w:val="18"/>
          <w:szCs w:val="18"/>
        </w:rPr>
        <w:t>Math Teacher</w:t>
      </w:r>
    </w:p>
    <w:p w14:paraId="0E7BC770" w14:textId="77777777" w:rsidR="0062507F" w:rsidRPr="009818B0" w:rsidRDefault="003E767B" w:rsidP="00B920F1">
      <w:pPr>
        <w:rPr>
          <w:sz w:val="18"/>
          <w:szCs w:val="18"/>
        </w:rPr>
      </w:pPr>
      <w:r w:rsidRPr="009818B0">
        <w:rPr>
          <w:sz w:val="18"/>
          <w:szCs w:val="18"/>
        </w:rPr>
        <w:tab/>
      </w:r>
    </w:p>
    <w:p w14:paraId="3D9EBB06" w14:textId="428FB28E" w:rsidR="0062507F" w:rsidRPr="009818B0" w:rsidRDefault="00A12796" w:rsidP="00B920F1">
      <w:pPr>
        <w:rPr>
          <w:b/>
          <w:sz w:val="18"/>
          <w:szCs w:val="18"/>
        </w:rPr>
      </w:pPr>
      <w:r>
        <w:rPr>
          <w:b/>
          <w:sz w:val="18"/>
          <w:szCs w:val="18"/>
        </w:rPr>
        <w:t>Eric Rizzotti</w:t>
      </w:r>
    </w:p>
    <w:p w14:paraId="0D79BCE2" w14:textId="1EE9077D" w:rsidR="0062507F" w:rsidRPr="009818B0" w:rsidRDefault="0096736C" w:rsidP="00B920F1">
      <w:pPr>
        <w:rPr>
          <w:sz w:val="18"/>
          <w:szCs w:val="18"/>
        </w:rPr>
      </w:pPr>
      <w:r w:rsidRPr="009818B0">
        <w:rPr>
          <w:sz w:val="18"/>
          <w:szCs w:val="18"/>
        </w:rPr>
        <w:tab/>
        <w:t>ELA</w:t>
      </w:r>
      <w:r w:rsidR="0062507F" w:rsidRPr="009818B0">
        <w:rPr>
          <w:sz w:val="18"/>
          <w:szCs w:val="18"/>
        </w:rPr>
        <w:t xml:space="preserve"> Teacher</w:t>
      </w:r>
    </w:p>
    <w:p w14:paraId="4EBD1E4B" w14:textId="77777777" w:rsidR="00410B30" w:rsidRPr="009818B0" w:rsidRDefault="00410B30" w:rsidP="00B920F1">
      <w:pPr>
        <w:rPr>
          <w:sz w:val="18"/>
          <w:szCs w:val="18"/>
        </w:rPr>
      </w:pPr>
    </w:p>
    <w:p w14:paraId="0ADF7831" w14:textId="6D7A8B88" w:rsidR="00410B30" w:rsidRPr="009818B0" w:rsidRDefault="00636ADE">
      <w:pPr>
        <w:rPr>
          <w:b/>
          <w:sz w:val="18"/>
          <w:szCs w:val="18"/>
        </w:rPr>
      </w:pPr>
      <w:r>
        <w:rPr>
          <w:b/>
          <w:sz w:val="18"/>
          <w:szCs w:val="18"/>
        </w:rPr>
        <w:t>Daniel Cunningham</w:t>
      </w:r>
    </w:p>
    <w:p w14:paraId="30F4F049" w14:textId="77777777" w:rsidR="00410B30" w:rsidRPr="009818B0" w:rsidRDefault="00410B30">
      <w:pPr>
        <w:rPr>
          <w:sz w:val="18"/>
          <w:szCs w:val="18"/>
        </w:rPr>
      </w:pPr>
      <w:r w:rsidRPr="009818B0">
        <w:rPr>
          <w:b/>
          <w:sz w:val="18"/>
          <w:szCs w:val="18"/>
        </w:rPr>
        <w:tab/>
      </w:r>
      <w:r w:rsidRPr="009818B0">
        <w:rPr>
          <w:sz w:val="18"/>
          <w:szCs w:val="18"/>
        </w:rPr>
        <w:t>Science Teacher</w:t>
      </w:r>
    </w:p>
    <w:p w14:paraId="124FEC91" w14:textId="3FB2F065" w:rsidR="00297D90" w:rsidRPr="009818B0" w:rsidRDefault="00297D90">
      <w:pPr>
        <w:rPr>
          <w:sz w:val="18"/>
          <w:szCs w:val="18"/>
        </w:rPr>
      </w:pPr>
      <w:r w:rsidRPr="009818B0">
        <w:rPr>
          <w:sz w:val="18"/>
          <w:szCs w:val="18"/>
        </w:rPr>
        <w:tab/>
      </w:r>
    </w:p>
    <w:p w14:paraId="0055E850" w14:textId="5E84BD70" w:rsidR="00FA624C" w:rsidRPr="009818B0" w:rsidRDefault="00636ADE" w:rsidP="00FA624C">
      <w:pPr>
        <w:rPr>
          <w:b/>
          <w:sz w:val="18"/>
          <w:szCs w:val="18"/>
        </w:rPr>
      </w:pPr>
      <w:r>
        <w:rPr>
          <w:b/>
          <w:sz w:val="18"/>
          <w:szCs w:val="18"/>
        </w:rPr>
        <w:t>Sabrina Polignone</w:t>
      </w:r>
    </w:p>
    <w:p w14:paraId="7ABE0340" w14:textId="5BEC8C03" w:rsidR="00FA624C" w:rsidRDefault="00FA624C" w:rsidP="00FA624C">
      <w:pPr>
        <w:rPr>
          <w:sz w:val="18"/>
          <w:szCs w:val="18"/>
        </w:rPr>
      </w:pPr>
      <w:r w:rsidRPr="009818B0">
        <w:rPr>
          <w:b/>
          <w:sz w:val="18"/>
          <w:szCs w:val="18"/>
        </w:rPr>
        <w:tab/>
      </w:r>
      <w:r w:rsidR="00636ADE">
        <w:rPr>
          <w:sz w:val="18"/>
          <w:szCs w:val="18"/>
        </w:rPr>
        <w:t>Clinical Director</w:t>
      </w:r>
    </w:p>
    <w:p w14:paraId="1CC44927" w14:textId="77777777" w:rsidR="00636ADE" w:rsidRDefault="00636ADE" w:rsidP="00FA624C">
      <w:pPr>
        <w:rPr>
          <w:sz w:val="18"/>
          <w:szCs w:val="18"/>
        </w:rPr>
      </w:pPr>
    </w:p>
    <w:p w14:paraId="2179108A" w14:textId="37D19787" w:rsidR="00636ADE" w:rsidRDefault="00636ADE" w:rsidP="00FA624C">
      <w:pPr>
        <w:rPr>
          <w:b/>
          <w:bCs/>
          <w:sz w:val="18"/>
          <w:szCs w:val="18"/>
        </w:rPr>
      </w:pPr>
      <w:r>
        <w:rPr>
          <w:b/>
          <w:bCs/>
          <w:sz w:val="18"/>
          <w:szCs w:val="18"/>
        </w:rPr>
        <w:t>Kristen Carter</w:t>
      </w:r>
    </w:p>
    <w:p w14:paraId="7EAEE7F0" w14:textId="75B5D656" w:rsidR="00636ADE" w:rsidRPr="00636ADE" w:rsidRDefault="00636ADE" w:rsidP="00FA624C">
      <w:pPr>
        <w:rPr>
          <w:sz w:val="18"/>
          <w:szCs w:val="18"/>
        </w:rPr>
      </w:pPr>
      <w:r>
        <w:rPr>
          <w:b/>
          <w:bCs/>
          <w:sz w:val="18"/>
          <w:szCs w:val="18"/>
        </w:rPr>
        <w:tab/>
      </w:r>
      <w:r>
        <w:rPr>
          <w:sz w:val="18"/>
          <w:szCs w:val="18"/>
        </w:rPr>
        <w:t>Clinican</w:t>
      </w:r>
    </w:p>
    <w:p w14:paraId="3FD70253" w14:textId="7C078B80" w:rsidR="00B920F1" w:rsidRPr="009818B0" w:rsidRDefault="00A87906" w:rsidP="00FE7BBB">
      <w:pPr>
        <w:rPr>
          <w:sz w:val="18"/>
          <w:szCs w:val="18"/>
        </w:rPr>
      </w:pPr>
      <w:r w:rsidRPr="009818B0">
        <w:rPr>
          <w:sz w:val="18"/>
          <w:szCs w:val="18"/>
        </w:rPr>
        <w:tab/>
      </w:r>
    </w:p>
    <w:p w14:paraId="36810C4F" w14:textId="63F55A51" w:rsidR="00A87906" w:rsidRPr="009818B0" w:rsidRDefault="00FA624C">
      <w:pPr>
        <w:rPr>
          <w:b/>
          <w:bCs/>
          <w:sz w:val="18"/>
          <w:szCs w:val="18"/>
        </w:rPr>
      </w:pPr>
      <w:r>
        <w:rPr>
          <w:b/>
          <w:bCs/>
          <w:sz w:val="18"/>
          <w:szCs w:val="18"/>
        </w:rPr>
        <w:t>Rosaria Marraccino</w:t>
      </w:r>
    </w:p>
    <w:p w14:paraId="5AA01D61" w14:textId="34CFB260" w:rsidR="00214D8E" w:rsidRPr="00636ADE" w:rsidRDefault="00A87906">
      <w:pPr>
        <w:rPr>
          <w:sz w:val="18"/>
          <w:szCs w:val="18"/>
        </w:rPr>
      </w:pPr>
      <w:r w:rsidRPr="009818B0">
        <w:rPr>
          <w:b/>
          <w:bCs/>
          <w:sz w:val="18"/>
          <w:szCs w:val="18"/>
        </w:rPr>
        <w:tab/>
      </w:r>
      <w:r w:rsidR="00636ADE" w:rsidRPr="00636ADE">
        <w:rPr>
          <w:sz w:val="18"/>
          <w:szCs w:val="18"/>
        </w:rPr>
        <w:t>Transition Coordinator</w:t>
      </w:r>
    </w:p>
    <w:p w14:paraId="37EACF61" w14:textId="7D0FB559" w:rsidR="00FE7BBB" w:rsidRPr="009818B0" w:rsidRDefault="00A87906">
      <w:pPr>
        <w:rPr>
          <w:sz w:val="18"/>
          <w:szCs w:val="18"/>
        </w:rPr>
      </w:pPr>
      <w:r w:rsidRPr="009818B0">
        <w:rPr>
          <w:sz w:val="18"/>
          <w:szCs w:val="18"/>
        </w:rPr>
        <w:tab/>
      </w:r>
    </w:p>
    <w:p w14:paraId="2AA01D32" w14:textId="77777777" w:rsidR="00A87906" w:rsidRPr="009818B0" w:rsidRDefault="00A87906">
      <w:pPr>
        <w:pStyle w:val="Heading1"/>
        <w:jc w:val="left"/>
        <w:rPr>
          <w:sz w:val="18"/>
          <w:szCs w:val="18"/>
        </w:rPr>
      </w:pPr>
      <w:r w:rsidRPr="009818B0">
        <w:rPr>
          <w:sz w:val="18"/>
          <w:szCs w:val="18"/>
        </w:rPr>
        <w:t>Bryant Cardello</w:t>
      </w:r>
    </w:p>
    <w:p w14:paraId="5B8CDDB4" w14:textId="77777777" w:rsidR="00A87906" w:rsidRPr="009818B0" w:rsidRDefault="00A87906">
      <w:pPr>
        <w:rPr>
          <w:sz w:val="18"/>
          <w:szCs w:val="18"/>
        </w:rPr>
      </w:pPr>
      <w:r w:rsidRPr="009818B0">
        <w:rPr>
          <w:b/>
          <w:sz w:val="18"/>
          <w:szCs w:val="18"/>
        </w:rPr>
        <w:tab/>
      </w:r>
      <w:r w:rsidRPr="009818B0">
        <w:rPr>
          <w:sz w:val="18"/>
          <w:szCs w:val="18"/>
        </w:rPr>
        <w:t>Milieu Counselor</w:t>
      </w:r>
    </w:p>
    <w:p w14:paraId="46223ABA" w14:textId="57DF9883" w:rsidR="00297D90" w:rsidRPr="009818B0" w:rsidRDefault="00FE7BBB">
      <w:pPr>
        <w:rPr>
          <w:sz w:val="18"/>
          <w:szCs w:val="18"/>
        </w:rPr>
      </w:pPr>
      <w:r w:rsidRPr="009818B0">
        <w:rPr>
          <w:sz w:val="18"/>
          <w:szCs w:val="18"/>
        </w:rPr>
        <w:tab/>
      </w:r>
    </w:p>
    <w:p w14:paraId="2A33C079" w14:textId="565E5EA5" w:rsidR="00FD38E4" w:rsidRPr="009818B0" w:rsidRDefault="00214D8E">
      <w:pPr>
        <w:rPr>
          <w:b/>
          <w:sz w:val="18"/>
          <w:szCs w:val="18"/>
        </w:rPr>
      </w:pPr>
      <w:r w:rsidRPr="009818B0">
        <w:rPr>
          <w:b/>
          <w:sz w:val="18"/>
          <w:szCs w:val="18"/>
        </w:rPr>
        <w:t>Bryan Lee</w:t>
      </w:r>
    </w:p>
    <w:p w14:paraId="1E6B9FB3" w14:textId="264821B8" w:rsidR="00FD38E4" w:rsidRPr="009818B0" w:rsidRDefault="00D17E98">
      <w:pPr>
        <w:rPr>
          <w:sz w:val="18"/>
          <w:szCs w:val="18"/>
        </w:rPr>
      </w:pPr>
      <w:r w:rsidRPr="009818B0">
        <w:rPr>
          <w:sz w:val="18"/>
          <w:szCs w:val="18"/>
        </w:rPr>
        <w:tab/>
        <w:t>Milieu Counselor</w:t>
      </w:r>
    </w:p>
    <w:p w14:paraId="46228465" w14:textId="77777777" w:rsidR="00FE7BBB" w:rsidRPr="009818B0" w:rsidRDefault="00FE7BBB">
      <w:pPr>
        <w:rPr>
          <w:sz w:val="18"/>
          <w:szCs w:val="18"/>
        </w:rPr>
      </w:pPr>
    </w:p>
    <w:p w14:paraId="21DA6348" w14:textId="4E4414C9" w:rsidR="00B920F1" w:rsidRPr="009818B0" w:rsidRDefault="008733CD">
      <w:pPr>
        <w:rPr>
          <w:b/>
          <w:sz w:val="18"/>
          <w:szCs w:val="18"/>
        </w:rPr>
      </w:pPr>
      <w:r w:rsidRPr="009818B0">
        <w:rPr>
          <w:b/>
          <w:sz w:val="18"/>
          <w:szCs w:val="18"/>
        </w:rPr>
        <w:t>Angela Merrett</w:t>
      </w:r>
    </w:p>
    <w:p w14:paraId="521F7F0C" w14:textId="77777777" w:rsidR="00FD38E4" w:rsidRPr="009818B0" w:rsidRDefault="00B920F1">
      <w:pPr>
        <w:rPr>
          <w:sz w:val="18"/>
          <w:szCs w:val="18"/>
        </w:rPr>
      </w:pPr>
      <w:r w:rsidRPr="009818B0">
        <w:rPr>
          <w:sz w:val="18"/>
          <w:szCs w:val="18"/>
        </w:rPr>
        <w:tab/>
        <w:t>Learning Specialist</w:t>
      </w:r>
    </w:p>
    <w:p w14:paraId="50148E5F" w14:textId="77777777" w:rsidR="00D17E98" w:rsidRPr="009818B0" w:rsidRDefault="00D17E98">
      <w:pPr>
        <w:rPr>
          <w:sz w:val="18"/>
          <w:szCs w:val="18"/>
        </w:rPr>
      </w:pPr>
    </w:p>
    <w:p w14:paraId="3D8A178B" w14:textId="62072BA1" w:rsidR="00D17E98" w:rsidRPr="009818B0" w:rsidRDefault="00D17E98">
      <w:pPr>
        <w:rPr>
          <w:b/>
          <w:sz w:val="18"/>
          <w:szCs w:val="18"/>
        </w:rPr>
      </w:pPr>
      <w:r w:rsidRPr="009818B0">
        <w:rPr>
          <w:b/>
          <w:sz w:val="18"/>
          <w:szCs w:val="18"/>
        </w:rPr>
        <w:t>Cody Publicover</w:t>
      </w:r>
    </w:p>
    <w:p w14:paraId="75B5FF11" w14:textId="27D38E55" w:rsidR="00D17E98" w:rsidRPr="009818B0" w:rsidRDefault="00D17E98">
      <w:pPr>
        <w:rPr>
          <w:sz w:val="18"/>
          <w:szCs w:val="18"/>
        </w:rPr>
      </w:pPr>
      <w:r w:rsidRPr="009818B0">
        <w:rPr>
          <w:sz w:val="18"/>
          <w:szCs w:val="18"/>
        </w:rPr>
        <w:tab/>
      </w:r>
      <w:r w:rsidR="00214D8E" w:rsidRPr="009818B0">
        <w:rPr>
          <w:sz w:val="18"/>
          <w:szCs w:val="18"/>
        </w:rPr>
        <w:t>Administrative Assistant</w:t>
      </w:r>
    </w:p>
    <w:p w14:paraId="7EF66C4B" w14:textId="77777777" w:rsidR="00636ADE" w:rsidRDefault="00636ADE">
      <w:pPr>
        <w:rPr>
          <w:sz w:val="18"/>
          <w:szCs w:val="18"/>
        </w:rPr>
      </w:pPr>
    </w:p>
    <w:p w14:paraId="0A4D2A3C" w14:textId="77777777" w:rsidR="00636ADE" w:rsidRDefault="00636ADE">
      <w:pPr>
        <w:rPr>
          <w:b/>
          <w:bCs/>
          <w:sz w:val="18"/>
          <w:szCs w:val="18"/>
        </w:rPr>
      </w:pPr>
      <w:r>
        <w:rPr>
          <w:b/>
          <w:bCs/>
          <w:sz w:val="18"/>
          <w:szCs w:val="18"/>
        </w:rPr>
        <w:t>Owen Tsonas</w:t>
      </w:r>
    </w:p>
    <w:p w14:paraId="68AE4BDD" w14:textId="77777777" w:rsidR="00636ADE" w:rsidRDefault="00636ADE">
      <w:pPr>
        <w:rPr>
          <w:sz w:val="18"/>
          <w:szCs w:val="18"/>
        </w:rPr>
      </w:pPr>
      <w:r>
        <w:rPr>
          <w:b/>
          <w:bCs/>
          <w:sz w:val="18"/>
          <w:szCs w:val="18"/>
        </w:rPr>
        <w:tab/>
      </w:r>
      <w:r>
        <w:rPr>
          <w:sz w:val="18"/>
          <w:szCs w:val="18"/>
        </w:rPr>
        <w:t>Program Assistant</w:t>
      </w:r>
    </w:p>
    <w:p w14:paraId="5CB64D46" w14:textId="0AE75B82" w:rsidR="00A87906" w:rsidRPr="009818B0" w:rsidRDefault="00B920F1">
      <w:pPr>
        <w:rPr>
          <w:sz w:val="18"/>
          <w:szCs w:val="18"/>
        </w:rPr>
      </w:pPr>
      <w:r w:rsidRPr="009818B0">
        <w:rPr>
          <w:sz w:val="18"/>
          <w:szCs w:val="18"/>
        </w:rPr>
        <w:tab/>
      </w:r>
    </w:p>
    <w:p w14:paraId="39D1C797" w14:textId="62253AEA" w:rsidR="00FE7BBB" w:rsidRPr="009818B0" w:rsidRDefault="002117B0">
      <w:pPr>
        <w:rPr>
          <w:b/>
          <w:sz w:val="18"/>
          <w:szCs w:val="18"/>
        </w:rPr>
      </w:pPr>
      <w:r w:rsidRPr="009818B0">
        <w:rPr>
          <w:b/>
          <w:sz w:val="18"/>
          <w:szCs w:val="18"/>
        </w:rPr>
        <w:t>Gina DePasquale</w:t>
      </w:r>
    </w:p>
    <w:p w14:paraId="3FE2C95E" w14:textId="2F7D4D23" w:rsidR="00FE7BBB" w:rsidRPr="009818B0" w:rsidRDefault="00FE7BBB">
      <w:pPr>
        <w:rPr>
          <w:sz w:val="18"/>
          <w:szCs w:val="18"/>
        </w:rPr>
      </w:pPr>
      <w:r w:rsidRPr="009818B0">
        <w:rPr>
          <w:b/>
          <w:sz w:val="18"/>
          <w:szCs w:val="18"/>
        </w:rPr>
        <w:tab/>
      </w:r>
      <w:r w:rsidR="00636ADE" w:rsidRPr="00636ADE">
        <w:rPr>
          <w:bCs/>
          <w:sz w:val="18"/>
          <w:szCs w:val="18"/>
        </w:rPr>
        <w:t xml:space="preserve">Consulting </w:t>
      </w:r>
      <w:r w:rsidR="00246B2F" w:rsidRPr="009818B0">
        <w:rPr>
          <w:sz w:val="18"/>
          <w:szCs w:val="18"/>
        </w:rPr>
        <w:t>School N</w:t>
      </w:r>
      <w:r w:rsidRPr="009818B0">
        <w:rPr>
          <w:sz w:val="18"/>
          <w:szCs w:val="18"/>
        </w:rPr>
        <w:t>urse</w:t>
      </w:r>
    </w:p>
    <w:p w14:paraId="2B5F822A" w14:textId="77777777" w:rsidR="00FE7BBB" w:rsidRPr="009818B0" w:rsidRDefault="00FE7BBB">
      <w:pPr>
        <w:rPr>
          <w:sz w:val="18"/>
          <w:szCs w:val="18"/>
        </w:rPr>
      </w:pPr>
    </w:p>
    <w:p w14:paraId="5B17C02D" w14:textId="77777777" w:rsidR="00D17E98" w:rsidRPr="009818B0" w:rsidRDefault="00D17E98">
      <w:pPr>
        <w:rPr>
          <w:b/>
          <w:sz w:val="18"/>
          <w:szCs w:val="18"/>
        </w:rPr>
      </w:pPr>
    </w:p>
    <w:p w14:paraId="00396ABD" w14:textId="77777777" w:rsidR="00A46FF8" w:rsidRPr="009818B0" w:rsidRDefault="00A46FF8">
      <w:pPr>
        <w:rPr>
          <w:sz w:val="18"/>
          <w:szCs w:val="18"/>
        </w:rPr>
      </w:pPr>
    </w:p>
    <w:p w14:paraId="39347749" w14:textId="77777777" w:rsidR="00D17E98" w:rsidRPr="009818B0" w:rsidRDefault="00D17E98">
      <w:pPr>
        <w:rPr>
          <w:sz w:val="18"/>
          <w:szCs w:val="18"/>
        </w:rPr>
      </w:pPr>
    </w:p>
    <w:p w14:paraId="295C0FBC" w14:textId="77777777" w:rsidR="006E43F4" w:rsidRPr="009818B0" w:rsidRDefault="006E43F4">
      <w:pPr>
        <w:rPr>
          <w:sz w:val="18"/>
          <w:szCs w:val="18"/>
        </w:rPr>
      </w:pPr>
    </w:p>
    <w:p w14:paraId="26B42B64" w14:textId="77777777" w:rsidR="000006A1" w:rsidRPr="009818B0" w:rsidRDefault="000006A1" w:rsidP="000006A1">
      <w:pPr>
        <w:pStyle w:val="Heading9"/>
        <w:rPr>
          <w:b w:val="0"/>
        </w:rPr>
      </w:pPr>
      <w:r w:rsidRPr="009818B0">
        <w:t>Student Acceptable Use Policy</w:t>
      </w:r>
    </w:p>
    <w:p w14:paraId="68F1667B"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 xml:space="preserve">Seaport Academy Policy on Access to Electronic Information, Services, and Networks </w:t>
      </w:r>
    </w:p>
    <w:p w14:paraId="0FF55DA5"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Freedom of expression is an inalienable human right and the foundation for self-government. Freedom of expression encompasses the right to freedom of speech and the corollary right to receive information. Such rights extend to minors as well as adults. Schools facilitate the exercise of these rights by providing access to information regardless of format or technology. In a free and democratic society, access to information is a fundamental right of citizenship.</w:t>
      </w:r>
    </w:p>
    <w:p w14:paraId="53163811"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In making decisions regarding student access to the Internet, Seaport Academy considers its own stated educational mission, goals, and objectives. Electronic information research skills are now fundamental to preparation of citizens and future employees. Access to the Internet enables students to explore thousands of libraries, databases, bulletin boards, and other resources while exchanging messages with people around the world. The District expects that faculty will blend thoughtful use of the Internet throughout the curriculum and will provide guidance and instruction to students in its use. As much as possible, access from school to Internet resources should be structured in ways which point students to those which have been evaluated prior to use. While students will be able to move beyond those resources to others that have not been previewed by staff, they shall be provided with guidelines and lists of resources particularly suited to learning objectives.</w:t>
      </w:r>
    </w:p>
    <w:p w14:paraId="1671B5B3"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Outside of school, families bear responsibility for the same guidance of Internet use as they exercise with information sources such as television, telephones, radio, movies, and other possibly offensive media.</w:t>
      </w:r>
    </w:p>
    <w:p w14:paraId="23545F7B"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Students utilizing Seaport Academy -provided Internet access must first have the permission of and must be supervised by Seaport Academy 's professional staff. Students utilizing school-provided Internet access are responsible for good behavior on-line just as they are in a classroom or other area of the school. The same general rules for behavior and communications apply.</w:t>
      </w:r>
    </w:p>
    <w:p w14:paraId="76DFC826"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The purpose of District-provided Internet access is to facilitate communications in support of research and education. To remain eligible as users, students' use must be in support of and consistent with the educational objectives of Seaport Academy. Access is a privilege, not a right. Access entails responsibility.</w:t>
      </w:r>
    </w:p>
    <w:p w14:paraId="020E4B2D"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Users should not expect that files stored on school-based computers will always be private. Electronic messages and files stored on school-based computers may be treated like school lockers. Administrators and faculty may review files and messages to maintain system integrity and insure that users are acting responsibly.</w:t>
      </w:r>
    </w:p>
    <w:p w14:paraId="7966AA14" w14:textId="77777777" w:rsidR="000006A1" w:rsidRPr="009818B0" w:rsidRDefault="000006A1" w:rsidP="000006A1">
      <w:pPr>
        <w:pStyle w:val="body"/>
        <w:rPr>
          <w:rFonts w:ascii="Times New Roman" w:hAnsi="Times New Roman" w:cs="Times New Roman"/>
          <w:sz w:val="24"/>
          <w:szCs w:val="24"/>
        </w:rPr>
      </w:pPr>
      <w:r w:rsidRPr="009818B0">
        <w:rPr>
          <w:rFonts w:ascii="Times New Roman" w:hAnsi="Times New Roman" w:cs="Times New Roman"/>
          <w:sz w:val="24"/>
          <w:szCs w:val="24"/>
        </w:rPr>
        <w:t xml:space="preserve">The following uses of school-provided Internet access are </w:t>
      </w:r>
      <w:r w:rsidRPr="009818B0">
        <w:rPr>
          <w:rFonts w:ascii="Times New Roman" w:hAnsi="Times New Roman" w:cs="Times New Roman"/>
          <w:sz w:val="24"/>
          <w:szCs w:val="24"/>
          <w:u w:val="single"/>
        </w:rPr>
        <w:t>not</w:t>
      </w:r>
      <w:r w:rsidRPr="009818B0">
        <w:rPr>
          <w:rFonts w:ascii="Times New Roman" w:hAnsi="Times New Roman" w:cs="Times New Roman"/>
          <w:sz w:val="24"/>
          <w:szCs w:val="24"/>
        </w:rPr>
        <w:t xml:space="preserve"> permitted:</w:t>
      </w:r>
    </w:p>
    <w:p w14:paraId="7297ABF7" w14:textId="77777777" w:rsidR="000006A1" w:rsidRPr="009818B0" w:rsidRDefault="000006A1" w:rsidP="000006A1">
      <w:pPr>
        <w:pStyle w:val="body"/>
        <w:ind w:left="720" w:right="720"/>
        <w:rPr>
          <w:rFonts w:ascii="Times New Roman" w:hAnsi="Times New Roman" w:cs="Times New Roman"/>
          <w:sz w:val="24"/>
          <w:szCs w:val="24"/>
        </w:rPr>
      </w:pPr>
      <w:r w:rsidRPr="009818B0">
        <w:rPr>
          <w:rFonts w:ascii="Times New Roman" w:hAnsi="Times New Roman" w:cs="Times New Roman"/>
          <w:sz w:val="24"/>
          <w:szCs w:val="24"/>
        </w:rPr>
        <w:t>a. to access, upload, download, or distribute pornographic, obscene, or sexually explicit material;</w:t>
      </w:r>
    </w:p>
    <w:p w14:paraId="3FAD0676" w14:textId="77777777" w:rsidR="000006A1" w:rsidRPr="009818B0" w:rsidRDefault="000006A1" w:rsidP="000006A1">
      <w:pPr>
        <w:pStyle w:val="body"/>
        <w:ind w:left="720" w:right="720"/>
        <w:rPr>
          <w:rFonts w:ascii="Times New Roman" w:hAnsi="Times New Roman" w:cs="Times New Roman"/>
          <w:sz w:val="24"/>
          <w:szCs w:val="24"/>
        </w:rPr>
      </w:pPr>
      <w:r w:rsidRPr="009818B0">
        <w:rPr>
          <w:rFonts w:ascii="Times New Roman" w:hAnsi="Times New Roman" w:cs="Times New Roman"/>
          <w:sz w:val="24"/>
          <w:szCs w:val="24"/>
        </w:rPr>
        <w:t>b. to transmit obscene, abusive, sexually explicit, or threatening language;</w:t>
      </w:r>
    </w:p>
    <w:p w14:paraId="6BDDADB6" w14:textId="77777777" w:rsidR="000006A1" w:rsidRPr="009818B0" w:rsidRDefault="000006A1" w:rsidP="000006A1">
      <w:pPr>
        <w:pStyle w:val="body"/>
        <w:ind w:left="720" w:right="720"/>
        <w:rPr>
          <w:rFonts w:ascii="Times New Roman" w:hAnsi="Times New Roman" w:cs="Times New Roman"/>
          <w:sz w:val="24"/>
          <w:szCs w:val="24"/>
        </w:rPr>
      </w:pPr>
      <w:r w:rsidRPr="009818B0">
        <w:rPr>
          <w:rFonts w:ascii="Times New Roman" w:hAnsi="Times New Roman" w:cs="Times New Roman"/>
          <w:sz w:val="24"/>
          <w:szCs w:val="24"/>
        </w:rPr>
        <w:t>c. to violate any local, state, or federal statute;</w:t>
      </w:r>
    </w:p>
    <w:p w14:paraId="325E1EF2" w14:textId="77777777" w:rsidR="000006A1" w:rsidRPr="009818B0" w:rsidRDefault="000006A1" w:rsidP="000006A1">
      <w:pPr>
        <w:pStyle w:val="body"/>
        <w:ind w:left="720" w:right="720"/>
        <w:rPr>
          <w:rFonts w:ascii="Times New Roman" w:hAnsi="Times New Roman" w:cs="Times New Roman"/>
          <w:sz w:val="24"/>
          <w:szCs w:val="24"/>
        </w:rPr>
      </w:pPr>
      <w:r w:rsidRPr="009818B0">
        <w:rPr>
          <w:rFonts w:ascii="Times New Roman" w:hAnsi="Times New Roman" w:cs="Times New Roman"/>
          <w:sz w:val="24"/>
          <w:szCs w:val="24"/>
        </w:rPr>
        <w:t>d. to vandalize, damage, or disable the property of another individual or organization;</w:t>
      </w:r>
    </w:p>
    <w:p w14:paraId="5FD5FF41" w14:textId="77777777" w:rsidR="000006A1" w:rsidRPr="009818B0" w:rsidRDefault="000006A1" w:rsidP="000006A1">
      <w:pPr>
        <w:pStyle w:val="body"/>
        <w:ind w:left="720" w:right="720"/>
        <w:rPr>
          <w:rFonts w:ascii="Times New Roman" w:hAnsi="Times New Roman" w:cs="Times New Roman"/>
          <w:sz w:val="24"/>
          <w:szCs w:val="24"/>
        </w:rPr>
      </w:pPr>
      <w:r w:rsidRPr="009818B0">
        <w:rPr>
          <w:rFonts w:ascii="Times New Roman" w:hAnsi="Times New Roman" w:cs="Times New Roman"/>
          <w:sz w:val="24"/>
          <w:szCs w:val="24"/>
        </w:rPr>
        <w:t>e. to access another individual's materials, information, or files without permission; and,</w:t>
      </w:r>
    </w:p>
    <w:p w14:paraId="2FAE5C8C" w14:textId="77777777" w:rsidR="000006A1" w:rsidRPr="009818B0" w:rsidRDefault="000006A1" w:rsidP="000006A1">
      <w:pPr>
        <w:pStyle w:val="body"/>
        <w:ind w:left="720" w:right="720"/>
        <w:rPr>
          <w:rFonts w:ascii="Times New Roman" w:hAnsi="Times New Roman" w:cs="Times New Roman"/>
          <w:sz w:val="24"/>
          <w:szCs w:val="24"/>
        </w:rPr>
      </w:pPr>
      <w:r w:rsidRPr="009818B0">
        <w:rPr>
          <w:rFonts w:ascii="Times New Roman" w:hAnsi="Times New Roman" w:cs="Times New Roman"/>
          <w:sz w:val="24"/>
          <w:szCs w:val="24"/>
        </w:rPr>
        <w:t>f. to violate copyright or otherwise use the intellectual property of another individual or organization without permission.</w:t>
      </w:r>
    </w:p>
    <w:p w14:paraId="4F212AF8" w14:textId="77777777" w:rsidR="000006A1" w:rsidRPr="009818B0" w:rsidRDefault="000006A1" w:rsidP="000006A1">
      <w:pPr>
        <w:pStyle w:val="body"/>
        <w:spacing w:before="0" w:beforeAutospacing="0" w:after="0" w:afterAutospacing="0"/>
        <w:rPr>
          <w:rFonts w:ascii="Times New Roman" w:hAnsi="Times New Roman" w:cs="Times New Roman"/>
          <w:sz w:val="24"/>
          <w:szCs w:val="24"/>
        </w:rPr>
      </w:pPr>
      <w:r w:rsidRPr="009818B0">
        <w:rPr>
          <w:rFonts w:ascii="Times New Roman" w:hAnsi="Times New Roman" w:cs="Times New Roman"/>
          <w:sz w:val="24"/>
          <w:szCs w:val="24"/>
        </w:rPr>
        <w:t>Any violation of District policy and rules may result in loss of District-provided access to the Internet. Additional disciplinary action may be determined at the building level in keeping with existing procedures and practices regarding inappropriate language or behavior. When and where applicable, law enforcement agencies may be involved.</w:t>
      </w:r>
    </w:p>
    <w:p w14:paraId="467A4A34" w14:textId="77777777" w:rsidR="000006A1" w:rsidRPr="009818B0" w:rsidRDefault="000006A1" w:rsidP="000006A1">
      <w:pPr>
        <w:pStyle w:val="body"/>
        <w:spacing w:before="0" w:beforeAutospacing="0" w:after="0" w:afterAutospacing="0"/>
        <w:rPr>
          <w:rFonts w:ascii="Times New Roman" w:hAnsi="Times New Roman" w:cs="Times New Roman"/>
          <w:sz w:val="24"/>
          <w:szCs w:val="24"/>
        </w:rPr>
      </w:pPr>
      <w:r w:rsidRPr="009818B0">
        <w:rPr>
          <w:rFonts w:ascii="Times New Roman" w:hAnsi="Times New Roman" w:cs="Times New Roman"/>
          <w:sz w:val="24"/>
          <w:szCs w:val="24"/>
        </w:rPr>
        <w:t>Seaport Academy makes no warranties of any kind, neither expressed nor implied, for the Internet access it is providing. The District will not be responsible for any damages users suffer, including--but not limited to--loss of data resulting from delays or interruptions in service. The District will not be responsible for the accuracy, nature, or quality of information stored on District diskettes, hard drives, or servers; nor for the accuracy, nature, or quality of information gathered through District-provided Internet access. The District will not be responsible for personal property used to access District computers or networks or for District-provided Internet access. The District will not be responsible for unauthorized financial obligations resulting from District-provided access to the Internet.</w:t>
      </w:r>
    </w:p>
    <w:p w14:paraId="5C7D8C20" w14:textId="5BACBA9E" w:rsidR="000006A1" w:rsidRPr="009818B0" w:rsidRDefault="000006A1" w:rsidP="000006A1">
      <w:pPr>
        <w:pStyle w:val="body"/>
        <w:spacing w:before="0" w:beforeAutospacing="0" w:after="0" w:afterAutospacing="0"/>
        <w:rPr>
          <w:rFonts w:ascii="Times New Roman" w:hAnsi="Times New Roman" w:cs="Times New Roman"/>
          <w:sz w:val="24"/>
          <w:szCs w:val="24"/>
        </w:rPr>
      </w:pPr>
      <w:r w:rsidRPr="009818B0">
        <w:rPr>
          <w:rFonts w:ascii="Times New Roman" w:hAnsi="Times New Roman" w:cs="Times New Roman"/>
          <w:sz w:val="24"/>
          <w:szCs w:val="24"/>
        </w:rPr>
        <w:t xml:space="preserve">Parents of students in the </w:t>
      </w:r>
      <w:r w:rsidR="00485272">
        <w:rPr>
          <w:rFonts w:ascii="Times New Roman" w:hAnsi="Times New Roman" w:cs="Times New Roman"/>
          <w:sz w:val="24"/>
          <w:szCs w:val="24"/>
        </w:rPr>
        <w:t>school</w:t>
      </w:r>
      <w:r w:rsidRPr="009818B0">
        <w:rPr>
          <w:rFonts w:ascii="Times New Roman" w:hAnsi="Times New Roman" w:cs="Times New Roman"/>
          <w:sz w:val="24"/>
          <w:szCs w:val="24"/>
        </w:rPr>
        <w:t xml:space="preserve"> shall be provided with the following information:</w:t>
      </w:r>
    </w:p>
    <w:p w14:paraId="57757C4B" w14:textId="77777777" w:rsidR="000006A1" w:rsidRPr="009818B0" w:rsidRDefault="000006A1" w:rsidP="005B2B1C">
      <w:pPr>
        <w:numPr>
          <w:ilvl w:val="0"/>
          <w:numId w:val="15"/>
        </w:numPr>
        <w:spacing w:before="100" w:beforeAutospacing="1" w:after="100" w:afterAutospacing="1"/>
      </w:pPr>
      <w:r w:rsidRPr="009818B0">
        <w:t>Seaport Academy is pleased to offer its students access to the Internet. The Internet is an electronic highway connecting hundreds of thousands of computers and millions of individual users all over the world. This computer technology will help propel our schools through the communication age by allowing students and staff to access and use resources from distant computers, communicate and collaborate with other individuals and groups around the world, and significantly expand their available information base. The Internet is a tool for life-long learning.</w:t>
      </w:r>
    </w:p>
    <w:p w14:paraId="512E2CD3" w14:textId="77777777" w:rsidR="000006A1" w:rsidRPr="009818B0" w:rsidRDefault="000006A1" w:rsidP="005B2B1C">
      <w:pPr>
        <w:numPr>
          <w:ilvl w:val="0"/>
          <w:numId w:val="15"/>
        </w:numPr>
        <w:spacing w:before="100" w:beforeAutospacing="1" w:after="100" w:afterAutospacing="1"/>
      </w:pPr>
      <w:r w:rsidRPr="009818B0">
        <w:t>Families should be aware that some material accessible via the Internet may contain items that are illegal, defamatory, inaccurate, or potentially offensive to some people. In addition, it is possible to purchase certain goods and services via the Internet which could result in unwanted financial obligations for which a student's parent or guardian would be liable.</w:t>
      </w:r>
    </w:p>
    <w:p w14:paraId="737A83D9" w14:textId="77777777" w:rsidR="000006A1" w:rsidRPr="009818B0" w:rsidRDefault="000006A1" w:rsidP="005B2B1C">
      <w:pPr>
        <w:numPr>
          <w:ilvl w:val="0"/>
          <w:numId w:val="15"/>
        </w:numPr>
        <w:spacing w:before="100" w:beforeAutospacing="1" w:after="100" w:afterAutospacing="1"/>
      </w:pPr>
      <w:r w:rsidRPr="009818B0">
        <w:t xml:space="preserve">While the school’s intent is to make Internet access available in order to further educational goals and objectives, students may find ways to access other materials as well. Even should the District institute technical methods or systems to regulate students' Internet access, those methods could not guarantee compliance with the District's acceptable use policy. That notwithstanding, the District believes that the benefits to students of access to the Internet exceed any disadvantages. Ultimately, however, parents and guardians of minors are responsible for setting and conveying the standards that their children should follow when using media and information sources and Seaport provides parents and guardians the option of requesting for their minor children alternative activities not requiring Internet use. </w:t>
      </w:r>
    </w:p>
    <w:p w14:paraId="6DBEBFBF" w14:textId="0D733B78" w:rsidR="004C0111" w:rsidRPr="009818B0" w:rsidRDefault="000006A1" w:rsidP="004C0111">
      <w:pPr>
        <w:pStyle w:val="body"/>
        <w:spacing w:before="0" w:beforeAutospacing="0" w:after="0" w:afterAutospacing="0"/>
        <w:rPr>
          <w:rFonts w:ascii="Times New Roman" w:hAnsi="Times New Roman" w:cs="Times New Roman"/>
          <w:sz w:val="24"/>
          <w:szCs w:val="24"/>
        </w:rPr>
      </w:pPr>
      <w:r w:rsidRPr="009818B0">
        <w:rPr>
          <w:rFonts w:ascii="Times New Roman" w:hAnsi="Times New Roman" w:cs="Times New Roman"/>
          <w:sz w:val="24"/>
          <w:szCs w:val="24"/>
        </w:rPr>
        <w:t>NOTICE: This policy and all its provisions are subordinate to loc</w:t>
      </w:r>
      <w:r w:rsidR="004C0111" w:rsidRPr="009818B0">
        <w:rPr>
          <w:rFonts w:ascii="Times New Roman" w:hAnsi="Times New Roman" w:cs="Times New Roman"/>
          <w:sz w:val="24"/>
          <w:szCs w:val="24"/>
        </w:rPr>
        <w:t>al, state, and federal statutes.</w:t>
      </w:r>
    </w:p>
    <w:p w14:paraId="1E039AD7" w14:textId="77777777" w:rsidR="00651EB9" w:rsidRPr="009818B0" w:rsidRDefault="00651EB9" w:rsidP="00651EB9"/>
    <w:p w14:paraId="77C1FD73" w14:textId="77777777" w:rsidR="000006A1" w:rsidRPr="009818B0" w:rsidRDefault="000006A1" w:rsidP="000006A1">
      <w:pPr>
        <w:pStyle w:val="Heading4"/>
      </w:pPr>
      <w:r w:rsidRPr="009818B0">
        <w:t>MCAS</w:t>
      </w:r>
    </w:p>
    <w:p w14:paraId="6CC7E0A1" w14:textId="6483F117" w:rsidR="000006A1" w:rsidRPr="009818B0" w:rsidRDefault="000006A1" w:rsidP="000006A1">
      <w:pPr>
        <w:pStyle w:val="Heading4"/>
      </w:pPr>
      <w:r w:rsidRPr="009818B0">
        <w:rPr>
          <w:b w:val="0"/>
        </w:rPr>
        <w:t xml:space="preserve">All Seaport Students eligible to participate in MCAS are provided the testing on site in accordance with the assessment participation information provided on the student’s IEP. Seaport provides the MCAS testing institution with </w:t>
      </w:r>
      <w:r w:rsidRPr="009818B0">
        <w:rPr>
          <w:b w:val="0"/>
        </w:rPr>
        <w:tab/>
        <w:t>a list of students who are eligible to take the MCAS.  MCAS Test Prep is offered to students weekly and conducted in subject classes and academic support classes on an ongoing basis.</w:t>
      </w:r>
    </w:p>
    <w:p w14:paraId="4B017899" w14:textId="77777777" w:rsidR="000006A1" w:rsidRPr="009818B0" w:rsidRDefault="000006A1" w:rsidP="000006A1"/>
    <w:p w14:paraId="127C6605" w14:textId="635BFB2D" w:rsidR="000006A1" w:rsidRPr="009818B0" w:rsidRDefault="000006A1" w:rsidP="000006A1">
      <w:pPr>
        <w:rPr>
          <w:i/>
        </w:rPr>
      </w:pPr>
      <w:r w:rsidRPr="009818B0">
        <w:rPr>
          <w:i/>
        </w:rPr>
        <w:t>The testing center sends the specific materials and the tests are administered in accordance to the specific dates assigned by the state. The students take the test in designated areas in the school.  Accommodations for the students are in accordance with the information regarding accommodations in the student’s IEP.  If a student’s team determines he is eligible for Alternative Assessments, a determination will be made and the necessary steps will be taken to provide the student and the state the Alternate Assessment. Students who are admitted to Seaport during MCAS testing periods are provided testing/make-up in accordance to the procedures used</w:t>
      </w:r>
      <w:r w:rsidR="009C3AF4" w:rsidRPr="009818B0">
        <w:rPr>
          <w:i/>
        </w:rPr>
        <w:t xml:space="preserve"> by the state.  Mike Curtis, Shawn Brown and </w:t>
      </w:r>
      <w:r w:rsidRPr="009818B0">
        <w:rPr>
          <w:i/>
        </w:rPr>
        <w:t xml:space="preserve">Alex Tsonas are the staff members at Seaport who are responsible for assuring student participation in MCAS and alternate testing. </w:t>
      </w:r>
    </w:p>
    <w:p w14:paraId="62879731" w14:textId="77777777" w:rsidR="00246B2F" w:rsidRPr="009818B0" w:rsidRDefault="00246B2F">
      <w:pPr>
        <w:pStyle w:val="body"/>
        <w:spacing w:before="0" w:beforeAutospacing="0" w:after="0" w:afterAutospacing="0"/>
        <w:rPr>
          <w:rFonts w:ascii="Times New Roman" w:hAnsi="Times New Roman" w:cs="Times New Roman"/>
          <w:sz w:val="24"/>
          <w:szCs w:val="24"/>
        </w:rPr>
      </w:pPr>
    </w:p>
    <w:p w14:paraId="79BE2762" w14:textId="05FCA003" w:rsidR="000006A1" w:rsidRPr="009818B0" w:rsidRDefault="000006A1">
      <w:pPr>
        <w:pStyle w:val="body"/>
        <w:spacing w:before="0" w:beforeAutospacing="0" w:after="0" w:afterAutospacing="0"/>
        <w:rPr>
          <w:rFonts w:ascii="Times New Roman" w:hAnsi="Times New Roman" w:cs="Times New Roman"/>
          <w:b/>
          <w:sz w:val="24"/>
          <w:szCs w:val="24"/>
        </w:rPr>
      </w:pPr>
      <w:r w:rsidRPr="009818B0">
        <w:rPr>
          <w:rFonts w:ascii="Times New Roman" w:hAnsi="Times New Roman" w:cs="Times New Roman"/>
          <w:b/>
          <w:sz w:val="24"/>
          <w:szCs w:val="24"/>
        </w:rPr>
        <w:t>IDEA</w:t>
      </w:r>
    </w:p>
    <w:p w14:paraId="1921CF00"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Individuals with Disabilities Education Act 2004 Reauthorization</w:t>
      </w:r>
    </w:p>
    <w:p w14:paraId="410EFFCD"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§300.43 Transition services.</w:t>
      </w:r>
    </w:p>
    <w:p w14:paraId="77783C47"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(a) Transition services means a coordinated set of activities for a child with a disability that—</w:t>
      </w:r>
    </w:p>
    <w:p w14:paraId="5AAD63B5"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(1) 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14:paraId="48D6F098"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(2) Is based on the individual child’s needs, taking into account the child’s strengths, preferences, and interests; and includes—</w:t>
      </w:r>
    </w:p>
    <w:p w14:paraId="78D8C8E3"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(i) Instruction;</w:t>
      </w:r>
    </w:p>
    <w:p w14:paraId="2F9FAC38"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(ii) Related services;</w:t>
      </w:r>
    </w:p>
    <w:p w14:paraId="1B9EAEA5"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(iii) Community experiences;</w:t>
      </w:r>
    </w:p>
    <w:p w14:paraId="319EC2AA"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(iv) The development of employment and other post-school adult living objectives; and</w:t>
      </w:r>
    </w:p>
    <w:p w14:paraId="329EBB9D" w14:textId="77777777" w:rsidR="00160810" w:rsidRPr="009818B0" w:rsidRDefault="00160810" w:rsidP="00160810">
      <w:pPr>
        <w:pStyle w:val="body"/>
        <w:rPr>
          <w:rFonts w:ascii="Times New Roman" w:hAnsi="Times New Roman" w:cs="Times New Roman"/>
          <w:sz w:val="24"/>
          <w:szCs w:val="24"/>
        </w:rPr>
      </w:pPr>
      <w:r w:rsidRPr="009818B0">
        <w:rPr>
          <w:rFonts w:ascii="Times New Roman" w:hAnsi="Times New Roman" w:cs="Times New Roman"/>
          <w:sz w:val="24"/>
          <w:szCs w:val="24"/>
        </w:rPr>
        <w:t>(v) If appropriate, acquisition of daily living skills and provision of a functional vocational evaluation.</w:t>
      </w:r>
    </w:p>
    <w:p w14:paraId="06C02BF7" w14:textId="0E90574C" w:rsidR="00246B2F" w:rsidRPr="009818B0" w:rsidRDefault="00160810" w:rsidP="00160810">
      <w:pPr>
        <w:pStyle w:val="body"/>
        <w:spacing w:before="0" w:beforeAutospacing="0" w:after="0" w:afterAutospacing="0"/>
        <w:rPr>
          <w:rFonts w:ascii="Times New Roman" w:hAnsi="Times New Roman" w:cs="Times New Roman"/>
          <w:sz w:val="24"/>
          <w:szCs w:val="24"/>
        </w:rPr>
      </w:pPr>
      <w:r w:rsidRPr="009818B0">
        <w:rPr>
          <w:rFonts w:ascii="Times New Roman" w:hAnsi="Times New Roman" w:cs="Times New Roman"/>
          <w:sz w:val="24"/>
          <w:szCs w:val="24"/>
        </w:rPr>
        <w:t>(b) Transition services for children with disabilities may be special education, if provided as specially designed instruction, or a related service, if required to assist a child with a disability to benefit from special education.</w:t>
      </w:r>
    </w:p>
    <w:p w14:paraId="0C14AFDD" w14:textId="77777777" w:rsidR="009C7957" w:rsidRPr="009818B0" w:rsidRDefault="009C7957" w:rsidP="009C7957">
      <w:pPr>
        <w:pStyle w:val="Title"/>
        <w:rPr>
          <w:sz w:val="32"/>
        </w:rPr>
      </w:pPr>
    </w:p>
    <w:p w14:paraId="10AB6C8F" w14:textId="77777777" w:rsidR="009C7957" w:rsidRPr="009818B0" w:rsidRDefault="009C7957" w:rsidP="009C7957">
      <w:pPr>
        <w:pStyle w:val="Title"/>
        <w:jc w:val="left"/>
        <w:rPr>
          <w:sz w:val="32"/>
        </w:rPr>
      </w:pPr>
    </w:p>
    <w:p w14:paraId="7E8C7A40" w14:textId="77777777" w:rsidR="009C7957" w:rsidRPr="009818B0" w:rsidRDefault="009C7957" w:rsidP="009C7957">
      <w:pPr>
        <w:pStyle w:val="Title"/>
        <w:jc w:val="left"/>
        <w:rPr>
          <w:sz w:val="32"/>
        </w:rPr>
      </w:pPr>
    </w:p>
    <w:p w14:paraId="6E3ADBAA" w14:textId="77777777" w:rsidR="009C7957" w:rsidRPr="009818B0" w:rsidRDefault="009C7957" w:rsidP="009C7957">
      <w:pPr>
        <w:pStyle w:val="Title"/>
        <w:jc w:val="left"/>
        <w:rPr>
          <w:sz w:val="32"/>
        </w:rPr>
      </w:pPr>
    </w:p>
    <w:p w14:paraId="6309F0AE" w14:textId="77777777" w:rsidR="009C7957" w:rsidRPr="009818B0" w:rsidRDefault="009C7957" w:rsidP="009C7957">
      <w:pPr>
        <w:pStyle w:val="Title"/>
        <w:jc w:val="left"/>
        <w:rPr>
          <w:sz w:val="32"/>
        </w:rPr>
      </w:pPr>
    </w:p>
    <w:p w14:paraId="0F634105" w14:textId="77777777" w:rsidR="009C7957" w:rsidRPr="009818B0" w:rsidRDefault="009C7957" w:rsidP="009C7957">
      <w:pPr>
        <w:pStyle w:val="Title"/>
        <w:jc w:val="left"/>
        <w:rPr>
          <w:sz w:val="32"/>
        </w:rPr>
      </w:pPr>
    </w:p>
    <w:p w14:paraId="6DC20F51" w14:textId="77777777" w:rsidR="009C7957" w:rsidRPr="009818B0" w:rsidRDefault="009C7957" w:rsidP="009C7957">
      <w:pPr>
        <w:pStyle w:val="Title"/>
        <w:jc w:val="left"/>
        <w:rPr>
          <w:sz w:val="32"/>
        </w:rPr>
      </w:pPr>
    </w:p>
    <w:p w14:paraId="48D28099" w14:textId="77777777" w:rsidR="009C7957" w:rsidRPr="009818B0" w:rsidRDefault="009C7957" w:rsidP="009C7957">
      <w:pPr>
        <w:pStyle w:val="Title"/>
        <w:jc w:val="left"/>
        <w:rPr>
          <w:sz w:val="32"/>
        </w:rPr>
      </w:pPr>
    </w:p>
    <w:p w14:paraId="4E9C5642" w14:textId="77777777" w:rsidR="009C7957" w:rsidRPr="009818B0" w:rsidRDefault="009C7957" w:rsidP="009C7957">
      <w:pPr>
        <w:pStyle w:val="Title"/>
        <w:jc w:val="left"/>
        <w:rPr>
          <w:sz w:val="32"/>
        </w:rPr>
      </w:pPr>
    </w:p>
    <w:p w14:paraId="5EA5F24C" w14:textId="77777777" w:rsidR="009C7957" w:rsidRPr="009818B0" w:rsidRDefault="009C7957" w:rsidP="009C7957">
      <w:pPr>
        <w:pStyle w:val="Title"/>
        <w:jc w:val="left"/>
        <w:rPr>
          <w:sz w:val="32"/>
        </w:rPr>
      </w:pPr>
    </w:p>
    <w:p w14:paraId="1F4D4306" w14:textId="77777777" w:rsidR="009C7957" w:rsidRPr="009818B0" w:rsidRDefault="009C7957" w:rsidP="009C7957">
      <w:pPr>
        <w:pStyle w:val="Title"/>
        <w:jc w:val="left"/>
        <w:rPr>
          <w:sz w:val="32"/>
        </w:rPr>
      </w:pPr>
    </w:p>
    <w:p w14:paraId="721108DB" w14:textId="77777777" w:rsidR="009C7957" w:rsidRPr="009818B0" w:rsidRDefault="009C7957" w:rsidP="009C7957">
      <w:pPr>
        <w:pStyle w:val="Title"/>
        <w:jc w:val="left"/>
        <w:rPr>
          <w:sz w:val="32"/>
        </w:rPr>
      </w:pPr>
    </w:p>
    <w:p w14:paraId="128DA4EF" w14:textId="77777777" w:rsidR="009C7957" w:rsidRPr="009818B0" w:rsidRDefault="009C7957" w:rsidP="009C7957">
      <w:pPr>
        <w:pStyle w:val="Title"/>
        <w:jc w:val="left"/>
        <w:rPr>
          <w:sz w:val="32"/>
        </w:rPr>
      </w:pPr>
    </w:p>
    <w:p w14:paraId="5EFD238A" w14:textId="77777777" w:rsidR="009C7957" w:rsidRPr="009818B0" w:rsidRDefault="009C7957" w:rsidP="009C7957">
      <w:pPr>
        <w:pStyle w:val="Title"/>
        <w:jc w:val="left"/>
        <w:rPr>
          <w:sz w:val="32"/>
        </w:rPr>
      </w:pPr>
    </w:p>
    <w:p w14:paraId="3049403F" w14:textId="77777777" w:rsidR="009C7957" w:rsidRPr="009818B0" w:rsidRDefault="009C7957" w:rsidP="009C7957">
      <w:pPr>
        <w:pStyle w:val="Title"/>
        <w:jc w:val="left"/>
        <w:rPr>
          <w:sz w:val="32"/>
        </w:rPr>
      </w:pPr>
    </w:p>
    <w:p w14:paraId="053285EF" w14:textId="77777777" w:rsidR="009C7957" w:rsidRPr="009818B0" w:rsidRDefault="009C7957" w:rsidP="009C7957">
      <w:pPr>
        <w:pStyle w:val="Title"/>
        <w:jc w:val="left"/>
        <w:rPr>
          <w:sz w:val="32"/>
        </w:rPr>
      </w:pPr>
    </w:p>
    <w:p w14:paraId="7E48DB84" w14:textId="77777777" w:rsidR="009C7957" w:rsidRPr="009818B0" w:rsidRDefault="009C7957" w:rsidP="009C7957">
      <w:pPr>
        <w:pStyle w:val="Title"/>
        <w:jc w:val="left"/>
        <w:rPr>
          <w:sz w:val="32"/>
        </w:rPr>
      </w:pPr>
    </w:p>
    <w:p w14:paraId="4C1A51E9" w14:textId="77777777" w:rsidR="009C7957" w:rsidRPr="009818B0" w:rsidRDefault="009C7957" w:rsidP="009C7957">
      <w:pPr>
        <w:pStyle w:val="Title"/>
        <w:jc w:val="left"/>
        <w:rPr>
          <w:sz w:val="32"/>
        </w:rPr>
      </w:pPr>
    </w:p>
    <w:p w14:paraId="28C53455" w14:textId="77777777" w:rsidR="009C7957" w:rsidRPr="009818B0" w:rsidRDefault="009C7957" w:rsidP="009C7957">
      <w:pPr>
        <w:pStyle w:val="Title"/>
        <w:jc w:val="left"/>
        <w:rPr>
          <w:sz w:val="32"/>
        </w:rPr>
      </w:pPr>
    </w:p>
    <w:p w14:paraId="2428AB15" w14:textId="77777777" w:rsidR="009C7957" w:rsidRPr="009818B0" w:rsidRDefault="009C7957" w:rsidP="009C7957">
      <w:pPr>
        <w:pStyle w:val="Title"/>
        <w:jc w:val="left"/>
        <w:rPr>
          <w:sz w:val="32"/>
        </w:rPr>
      </w:pPr>
    </w:p>
    <w:p w14:paraId="1B705110" w14:textId="77777777" w:rsidR="009C7957" w:rsidRPr="009818B0" w:rsidRDefault="009C7957" w:rsidP="009C7957">
      <w:pPr>
        <w:pStyle w:val="Title"/>
        <w:rPr>
          <w:sz w:val="32"/>
        </w:rPr>
      </w:pPr>
      <w:r w:rsidRPr="009818B0">
        <w:rPr>
          <w:sz w:val="32"/>
        </w:rPr>
        <w:t>STUDENT CONTRACT</w:t>
      </w:r>
    </w:p>
    <w:p w14:paraId="3EE2A59C" w14:textId="77777777" w:rsidR="009C7957" w:rsidRPr="009818B0" w:rsidRDefault="009C7957" w:rsidP="009C7957">
      <w:pPr>
        <w:rPr>
          <w:b/>
          <w:u w:val="single"/>
        </w:rPr>
      </w:pPr>
    </w:p>
    <w:p w14:paraId="17F82080" w14:textId="77777777" w:rsidR="009C7957" w:rsidRPr="009818B0" w:rsidRDefault="009C7957" w:rsidP="009C7957">
      <w:pPr>
        <w:rPr>
          <w:b/>
          <w:u w:val="single"/>
        </w:rPr>
      </w:pPr>
    </w:p>
    <w:p w14:paraId="25038546" w14:textId="77777777" w:rsidR="009C7957" w:rsidRPr="009818B0" w:rsidRDefault="009C7957" w:rsidP="009C7957"/>
    <w:p w14:paraId="131C9FCE" w14:textId="77777777" w:rsidR="009C7957" w:rsidRPr="009818B0" w:rsidRDefault="009C7957" w:rsidP="009C7957">
      <w:r w:rsidRPr="009818B0">
        <w:rPr>
          <w:b/>
          <w:u w:val="single"/>
        </w:rPr>
        <w:t>Fundamental Principle:</w:t>
      </w:r>
    </w:p>
    <w:p w14:paraId="4C2B5F5A" w14:textId="77777777" w:rsidR="009C7957" w:rsidRPr="009818B0" w:rsidRDefault="009C7957" w:rsidP="009C7957">
      <w:r w:rsidRPr="009818B0">
        <w:t>Mutual respect is the key to creating a safe environment for all students to grow and learn.</w:t>
      </w:r>
    </w:p>
    <w:p w14:paraId="36F5DE68" w14:textId="77777777" w:rsidR="009C7957" w:rsidRPr="009818B0" w:rsidRDefault="009C7957" w:rsidP="009C7957"/>
    <w:p w14:paraId="1162060A" w14:textId="77777777" w:rsidR="009C7957" w:rsidRPr="009818B0" w:rsidRDefault="009C7957" w:rsidP="009C7957">
      <w:r w:rsidRPr="009818B0">
        <w:rPr>
          <w:b/>
          <w:u w:val="single"/>
        </w:rPr>
        <w:t>Fundamental Expectations:</w:t>
      </w:r>
    </w:p>
    <w:p w14:paraId="788E6155" w14:textId="77777777" w:rsidR="009C7957" w:rsidRPr="009818B0" w:rsidRDefault="009C7957" w:rsidP="009C7957"/>
    <w:p w14:paraId="0938E076" w14:textId="77777777" w:rsidR="009C7957" w:rsidRPr="009818B0" w:rsidRDefault="009C7957" w:rsidP="005B2B1C">
      <w:pPr>
        <w:numPr>
          <w:ilvl w:val="0"/>
          <w:numId w:val="21"/>
        </w:numPr>
        <w:rPr>
          <w:b/>
          <w:u w:val="single"/>
        </w:rPr>
      </w:pPr>
      <w:r w:rsidRPr="009818B0">
        <w:rPr>
          <w:u w:val="single"/>
        </w:rPr>
        <w:t>Attendance</w:t>
      </w:r>
      <w:r w:rsidRPr="009818B0">
        <w:t xml:space="preserve"> – All school members are expected to be in school each day – on time and prepared to participate fully.  Students will remain in school for the entire school day.</w:t>
      </w:r>
    </w:p>
    <w:p w14:paraId="6607B59A" w14:textId="77777777" w:rsidR="009C7957" w:rsidRPr="009818B0" w:rsidRDefault="009C7957" w:rsidP="005B2B1C">
      <w:pPr>
        <w:numPr>
          <w:ilvl w:val="0"/>
          <w:numId w:val="22"/>
        </w:numPr>
      </w:pPr>
      <w:r w:rsidRPr="009818B0">
        <w:t xml:space="preserve">If a student has a legitimate reason for being absent, a parent or guardian </w:t>
      </w:r>
      <w:r w:rsidRPr="009818B0">
        <w:rPr>
          <w:u w:val="single"/>
        </w:rPr>
        <w:t>must</w:t>
      </w:r>
      <w:r w:rsidRPr="009818B0">
        <w:t xml:space="preserve"> notify the school on that day or earlier.</w:t>
      </w:r>
    </w:p>
    <w:p w14:paraId="50CED1A0" w14:textId="77777777" w:rsidR="009C7957" w:rsidRPr="009818B0" w:rsidRDefault="009C7957" w:rsidP="005B2B1C">
      <w:pPr>
        <w:numPr>
          <w:ilvl w:val="0"/>
          <w:numId w:val="22"/>
        </w:numPr>
        <w:rPr>
          <w:b/>
          <w:u w:val="single"/>
        </w:rPr>
      </w:pPr>
      <w:r w:rsidRPr="009818B0">
        <w:t>Unexcused absences may require a reinstatement meeting with the parent/guardian.</w:t>
      </w:r>
    </w:p>
    <w:p w14:paraId="294CCA8E" w14:textId="77777777" w:rsidR="009C7957" w:rsidRPr="009818B0" w:rsidRDefault="009C7957" w:rsidP="005B2B1C">
      <w:pPr>
        <w:numPr>
          <w:ilvl w:val="0"/>
          <w:numId w:val="22"/>
        </w:numPr>
        <w:rPr>
          <w:b/>
          <w:u w:val="single"/>
        </w:rPr>
      </w:pPr>
      <w:r w:rsidRPr="009818B0">
        <w:t>Students may receive a failing term grade for attendance below 80% during an academic term.  Continued absences may require a team meeting with the parent/guardian and sending school district to discuss the student’s status at Seaport Academy.</w:t>
      </w:r>
    </w:p>
    <w:p w14:paraId="020384DA" w14:textId="77777777" w:rsidR="009C7957" w:rsidRPr="009818B0" w:rsidRDefault="009C7957" w:rsidP="009C7957">
      <w:pPr>
        <w:rPr>
          <w:b/>
          <w:u w:val="single"/>
        </w:rPr>
      </w:pPr>
    </w:p>
    <w:p w14:paraId="5C0C5BD0" w14:textId="77777777" w:rsidR="009C7957" w:rsidRPr="009818B0" w:rsidRDefault="009C7957" w:rsidP="005B2B1C">
      <w:pPr>
        <w:numPr>
          <w:ilvl w:val="0"/>
          <w:numId w:val="23"/>
        </w:numPr>
        <w:rPr>
          <w:b/>
          <w:u w:val="single"/>
        </w:rPr>
      </w:pPr>
      <w:r w:rsidRPr="009818B0">
        <w:rPr>
          <w:u w:val="single"/>
        </w:rPr>
        <w:t>Participation</w:t>
      </w:r>
      <w:r w:rsidRPr="009818B0">
        <w:t xml:space="preserve"> – Students will participate in all school activities, including group and individual counseling, academic classes and activity-based learning.  Parents and students will participate in family counseling.</w:t>
      </w:r>
    </w:p>
    <w:p w14:paraId="612B1261" w14:textId="77777777" w:rsidR="009C7957" w:rsidRPr="009818B0" w:rsidRDefault="009C7957" w:rsidP="009C7957">
      <w:pPr>
        <w:rPr>
          <w:u w:val="single"/>
        </w:rPr>
      </w:pPr>
    </w:p>
    <w:p w14:paraId="4C6CFF96" w14:textId="77777777" w:rsidR="009C7957" w:rsidRPr="009818B0" w:rsidRDefault="009C7957" w:rsidP="005B2B1C">
      <w:pPr>
        <w:numPr>
          <w:ilvl w:val="0"/>
          <w:numId w:val="24"/>
        </w:numPr>
        <w:rPr>
          <w:b/>
          <w:u w:val="single"/>
        </w:rPr>
      </w:pPr>
      <w:r w:rsidRPr="009818B0">
        <w:rPr>
          <w:u w:val="single"/>
        </w:rPr>
        <w:t>Parent-Faculty Contact</w:t>
      </w:r>
      <w:r w:rsidRPr="009818B0">
        <w:t xml:space="preserve"> – Regular consultations and communications will be maintained between student, family and faculty at all times.</w:t>
      </w:r>
    </w:p>
    <w:p w14:paraId="0C95E9FF" w14:textId="77777777" w:rsidR="009C7957" w:rsidRPr="009818B0" w:rsidRDefault="009C7957" w:rsidP="009C7957">
      <w:pPr>
        <w:rPr>
          <w:u w:val="single"/>
        </w:rPr>
      </w:pPr>
    </w:p>
    <w:p w14:paraId="6E3EA091" w14:textId="77777777" w:rsidR="009C7957" w:rsidRPr="009818B0" w:rsidRDefault="009C7957" w:rsidP="005B2B1C">
      <w:pPr>
        <w:numPr>
          <w:ilvl w:val="0"/>
          <w:numId w:val="25"/>
        </w:numPr>
        <w:rPr>
          <w:b/>
          <w:u w:val="single"/>
        </w:rPr>
      </w:pPr>
      <w:r w:rsidRPr="009818B0">
        <w:rPr>
          <w:u w:val="single"/>
        </w:rPr>
        <w:t>School Rules</w:t>
      </w:r>
      <w:r w:rsidRPr="009818B0">
        <w:t xml:space="preserve"> – In order to insure a safe environment for all, students will understand and agree to follow the established school rules and associated discipline policy while enrolled at Seaport Academy.  The following behaviors are </w:t>
      </w:r>
      <w:r w:rsidRPr="009818B0">
        <w:rPr>
          <w:u w:val="single"/>
        </w:rPr>
        <w:t>not acceptable</w:t>
      </w:r>
      <w:r w:rsidRPr="009818B0">
        <w:t xml:space="preserve"> and </w:t>
      </w:r>
      <w:r w:rsidRPr="009818B0">
        <w:rPr>
          <w:u w:val="single"/>
        </w:rPr>
        <w:t>will not be tolerated:</w:t>
      </w:r>
    </w:p>
    <w:p w14:paraId="73A2DF12" w14:textId="77777777" w:rsidR="009C7957" w:rsidRPr="009818B0" w:rsidRDefault="009C7957" w:rsidP="005B2B1C">
      <w:pPr>
        <w:numPr>
          <w:ilvl w:val="0"/>
          <w:numId w:val="22"/>
        </w:numPr>
      </w:pPr>
      <w:r w:rsidRPr="009818B0">
        <w:t>Blatant disrespect for staff or other students</w:t>
      </w:r>
    </w:p>
    <w:p w14:paraId="4A54B43E" w14:textId="77777777" w:rsidR="009C7957" w:rsidRPr="009818B0" w:rsidRDefault="009C7957" w:rsidP="005B2B1C">
      <w:pPr>
        <w:numPr>
          <w:ilvl w:val="0"/>
          <w:numId w:val="22"/>
        </w:numPr>
        <w:rPr>
          <w:b/>
          <w:u w:val="single"/>
        </w:rPr>
      </w:pPr>
      <w:r w:rsidRPr="009818B0">
        <w:t>Destruction of school or personal property</w:t>
      </w:r>
    </w:p>
    <w:p w14:paraId="2E938E5C" w14:textId="77777777" w:rsidR="009C7957" w:rsidRPr="009818B0" w:rsidRDefault="009C7957" w:rsidP="005B2B1C">
      <w:pPr>
        <w:numPr>
          <w:ilvl w:val="0"/>
          <w:numId w:val="22"/>
        </w:numPr>
        <w:rPr>
          <w:b/>
          <w:u w:val="single"/>
        </w:rPr>
      </w:pPr>
      <w:r w:rsidRPr="009818B0">
        <w:t xml:space="preserve">Physical assault/ fighting </w:t>
      </w:r>
    </w:p>
    <w:p w14:paraId="6DC91F1C" w14:textId="77777777" w:rsidR="009C7957" w:rsidRPr="009818B0" w:rsidRDefault="009C7957" w:rsidP="005B2B1C">
      <w:pPr>
        <w:numPr>
          <w:ilvl w:val="0"/>
          <w:numId w:val="22"/>
        </w:numPr>
        <w:rPr>
          <w:b/>
          <w:u w:val="single"/>
        </w:rPr>
      </w:pPr>
      <w:r w:rsidRPr="009818B0">
        <w:t>Threatening behavior</w:t>
      </w:r>
    </w:p>
    <w:p w14:paraId="57BB5E25" w14:textId="77777777" w:rsidR="009C7957" w:rsidRPr="009818B0" w:rsidRDefault="009C7957" w:rsidP="005B2B1C">
      <w:pPr>
        <w:numPr>
          <w:ilvl w:val="0"/>
          <w:numId w:val="22"/>
        </w:numPr>
        <w:rPr>
          <w:b/>
          <w:u w:val="single"/>
        </w:rPr>
      </w:pPr>
      <w:r w:rsidRPr="009818B0">
        <w:t>Drug or weapons involvement</w:t>
      </w:r>
    </w:p>
    <w:p w14:paraId="4A179DB6" w14:textId="77777777" w:rsidR="009C7957" w:rsidRPr="009818B0" w:rsidRDefault="009C7957" w:rsidP="005B2B1C">
      <w:pPr>
        <w:numPr>
          <w:ilvl w:val="0"/>
          <w:numId w:val="22"/>
        </w:numPr>
        <w:rPr>
          <w:b/>
          <w:u w:val="single"/>
        </w:rPr>
      </w:pPr>
      <w:r w:rsidRPr="009818B0">
        <w:t>Endangering self or others</w:t>
      </w:r>
    </w:p>
    <w:p w14:paraId="070A3B05" w14:textId="77777777" w:rsidR="009C7957" w:rsidRPr="009818B0" w:rsidRDefault="009C7957" w:rsidP="005B2B1C">
      <w:pPr>
        <w:numPr>
          <w:ilvl w:val="0"/>
          <w:numId w:val="22"/>
        </w:numPr>
        <w:rPr>
          <w:b/>
          <w:u w:val="single"/>
        </w:rPr>
      </w:pPr>
      <w:r w:rsidRPr="009818B0">
        <w:t>Leaving the program without permission</w:t>
      </w:r>
    </w:p>
    <w:p w14:paraId="2E86D182" w14:textId="77777777" w:rsidR="009C7957" w:rsidRPr="009818B0" w:rsidRDefault="009C7957" w:rsidP="005B2B1C">
      <w:pPr>
        <w:numPr>
          <w:ilvl w:val="0"/>
          <w:numId w:val="22"/>
        </w:numPr>
        <w:rPr>
          <w:b/>
          <w:u w:val="single"/>
        </w:rPr>
      </w:pPr>
      <w:r w:rsidRPr="009818B0">
        <w:t>Theft</w:t>
      </w:r>
    </w:p>
    <w:p w14:paraId="052045E4" w14:textId="77777777" w:rsidR="009C7957" w:rsidRPr="009818B0" w:rsidRDefault="009C7957" w:rsidP="009C7957"/>
    <w:p w14:paraId="4225F141" w14:textId="77777777" w:rsidR="009C7957" w:rsidRPr="009818B0" w:rsidRDefault="009C7957" w:rsidP="009C7957"/>
    <w:p w14:paraId="1175256B" w14:textId="37C2DD91" w:rsidR="009C7957" w:rsidRPr="009818B0" w:rsidRDefault="009C7957" w:rsidP="005B2B1C">
      <w:pPr>
        <w:numPr>
          <w:ilvl w:val="0"/>
          <w:numId w:val="26"/>
        </w:numPr>
        <w:rPr>
          <w:u w:val="single"/>
        </w:rPr>
      </w:pPr>
      <w:r w:rsidRPr="009818B0">
        <w:rPr>
          <w:u w:val="single"/>
        </w:rPr>
        <w:t>Exclusion from school</w:t>
      </w:r>
      <w:r w:rsidRPr="009818B0">
        <w:t xml:space="preserve"> – Students may be immediately suspended for any violation of the above list.  A reinstatement meeting, involving the student, parent/guardian and faculty will be held prior to returning the student to school.</w:t>
      </w:r>
    </w:p>
    <w:p w14:paraId="56292315" w14:textId="77777777" w:rsidR="009C7957" w:rsidRPr="009818B0" w:rsidRDefault="009C7957" w:rsidP="005B2B1C">
      <w:pPr>
        <w:numPr>
          <w:ilvl w:val="0"/>
          <w:numId w:val="27"/>
        </w:numPr>
        <w:rPr>
          <w:b/>
          <w:u w:val="single"/>
        </w:rPr>
      </w:pPr>
      <w:r w:rsidRPr="009818B0">
        <w:t xml:space="preserve">The following behaviors will be considered </w:t>
      </w:r>
      <w:r w:rsidRPr="009818B0">
        <w:rPr>
          <w:u w:val="single"/>
        </w:rPr>
        <w:t>highly inappropriate</w:t>
      </w:r>
      <w:r w:rsidRPr="009818B0">
        <w:t xml:space="preserve"> and </w:t>
      </w:r>
      <w:r w:rsidRPr="009818B0">
        <w:rPr>
          <w:u w:val="single"/>
        </w:rPr>
        <w:t>will not be tolerated:</w:t>
      </w:r>
      <w:r w:rsidRPr="009818B0">
        <w:rPr>
          <w:b/>
        </w:rPr>
        <w:t xml:space="preserve"> </w:t>
      </w:r>
    </w:p>
    <w:p w14:paraId="0333B2BA" w14:textId="77777777" w:rsidR="009C7957" w:rsidRPr="009818B0" w:rsidRDefault="009C7957" w:rsidP="005B2B1C">
      <w:pPr>
        <w:numPr>
          <w:ilvl w:val="0"/>
          <w:numId w:val="22"/>
        </w:numPr>
      </w:pPr>
      <w:r w:rsidRPr="009818B0">
        <w:t>Personal harassment/teasing/taunting (sexual, racial, ethnic)</w:t>
      </w:r>
    </w:p>
    <w:p w14:paraId="715C31BB" w14:textId="77777777" w:rsidR="009C7957" w:rsidRPr="009818B0" w:rsidRDefault="009C7957" w:rsidP="005B2B1C">
      <w:pPr>
        <w:numPr>
          <w:ilvl w:val="0"/>
          <w:numId w:val="22"/>
        </w:numPr>
        <w:rPr>
          <w:b/>
          <w:u w:val="single"/>
        </w:rPr>
      </w:pPr>
      <w:r w:rsidRPr="009818B0">
        <w:t>Violating the personal space of another of another, including inappropriate displays of affection</w:t>
      </w:r>
    </w:p>
    <w:p w14:paraId="78ECBA8F" w14:textId="77777777" w:rsidR="009C7957" w:rsidRPr="009818B0" w:rsidRDefault="009C7957" w:rsidP="005B2B1C">
      <w:pPr>
        <w:numPr>
          <w:ilvl w:val="0"/>
          <w:numId w:val="22"/>
        </w:numPr>
        <w:rPr>
          <w:b/>
          <w:u w:val="single"/>
        </w:rPr>
      </w:pPr>
      <w:r w:rsidRPr="009818B0">
        <w:t>Disruption of the learning environment</w:t>
      </w:r>
    </w:p>
    <w:p w14:paraId="2CBDF8CF" w14:textId="77777777" w:rsidR="009C7957" w:rsidRPr="009818B0" w:rsidRDefault="009C7957" w:rsidP="005B2B1C">
      <w:pPr>
        <w:numPr>
          <w:ilvl w:val="0"/>
          <w:numId w:val="22"/>
        </w:numPr>
        <w:rPr>
          <w:b/>
          <w:u w:val="single"/>
        </w:rPr>
      </w:pPr>
      <w:r w:rsidRPr="009818B0">
        <w:t>Failure to comply with electronics use policy</w:t>
      </w:r>
    </w:p>
    <w:p w14:paraId="0EFEF698" w14:textId="77777777" w:rsidR="009C7957" w:rsidRPr="009818B0" w:rsidRDefault="009C7957" w:rsidP="005B2B1C">
      <w:pPr>
        <w:numPr>
          <w:ilvl w:val="0"/>
          <w:numId w:val="22"/>
        </w:numPr>
        <w:rPr>
          <w:b/>
          <w:u w:val="single"/>
        </w:rPr>
      </w:pPr>
      <w:r w:rsidRPr="009818B0">
        <w:t>Inappropriate comments, including swearing</w:t>
      </w:r>
    </w:p>
    <w:p w14:paraId="6646CD14" w14:textId="77777777" w:rsidR="009C7957" w:rsidRPr="009818B0" w:rsidRDefault="009C7957" w:rsidP="005B2B1C">
      <w:pPr>
        <w:numPr>
          <w:ilvl w:val="0"/>
          <w:numId w:val="22"/>
        </w:numPr>
        <w:rPr>
          <w:b/>
          <w:u w:val="single"/>
        </w:rPr>
      </w:pPr>
      <w:r w:rsidRPr="009818B0">
        <w:t>Disrespect towards staff/students, including failure to follow staff directions.</w:t>
      </w:r>
    </w:p>
    <w:p w14:paraId="225BF7A6" w14:textId="7B7095BC" w:rsidR="009C7957" w:rsidRPr="009818B0" w:rsidRDefault="009C7957" w:rsidP="005B2B1C">
      <w:pPr>
        <w:numPr>
          <w:ilvl w:val="0"/>
          <w:numId w:val="22"/>
        </w:numPr>
        <w:rPr>
          <w:b/>
        </w:rPr>
      </w:pPr>
      <w:r w:rsidRPr="009818B0">
        <w:t>Sleeping / inattentiveness in class</w:t>
      </w:r>
    </w:p>
    <w:p w14:paraId="3D386FD3" w14:textId="77777777" w:rsidR="009C7957" w:rsidRPr="009818B0" w:rsidRDefault="009C7957" w:rsidP="009C7957">
      <w:pPr>
        <w:ind w:left="7200"/>
        <w:rPr>
          <w:b/>
        </w:rPr>
      </w:pPr>
    </w:p>
    <w:p w14:paraId="03212EEE" w14:textId="44D20022" w:rsidR="009C7957" w:rsidRPr="00FA624C" w:rsidRDefault="009C7957" w:rsidP="005B2B1C">
      <w:pPr>
        <w:numPr>
          <w:ilvl w:val="0"/>
          <w:numId w:val="28"/>
        </w:numPr>
        <w:rPr>
          <w:b/>
          <w:u w:val="single"/>
        </w:rPr>
      </w:pPr>
      <w:r w:rsidRPr="009818B0">
        <w:rPr>
          <w:u w:val="single"/>
        </w:rPr>
        <w:t>Behavioral interventions</w:t>
      </w:r>
      <w:r w:rsidRPr="009818B0">
        <w:t xml:space="preserve"> – Including warning/consultation system, time-outs and “plan Bs” will be used to address these above behaviors.  Repeated violations during any school day may result in suspension.  A reinstatement meeting may be held prior to the student’s return to school.</w:t>
      </w:r>
    </w:p>
    <w:p w14:paraId="2785FFB8" w14:textId="68EE87C8" w:rsidR="00923867" w:rsidRPr="00BB0F7E" w:rsidRDefault="00923867" w:rsidP="00923867">
      <w:pPr>
        <w:numPr>
          <w:ilvl w:val="0"/>
          <w:numId w:val="28"/>
        </w:numPr>
        <w:rPr>
          <w:b/>
          <w:color w:val="FF0000"/>
          <w:u w:val="single"/>
        </w:rPr>
      </w:pPr>
      <w:r w:rsidRPr="00222543">
        <w:rPr>
          <w:color w:val="FF0000"/>
          <w:u w:val="single"/>
        </w:rPr>
        <w:t>COVID19</w:t>
      </w:r>
      <w:r w:rsidRPr="00222543">
        <w:rPr>
          <w:color w:val="FF0000"/>
        </w:rPr>
        <w:t xml:space="preserve">- </w:t>
      </w:r>
      <w:r w:rsidRPr="00BB0F7E">
        <w:rPr>
          <w:color w:val="FF0000"/>
        </w:rPr>
        <w:t>Students who are symptomatic for COVID19</w:t>
      </w:r>
      <w:r>
        <w:rPr>
          <w:color w:val="FF0000"/>
        </w:rPr>
        <w:t xml:space="preserve"> need to quar</w:t>
      </w:r>
      <w:r w:rsidR="00985DDD">
        <w:rPr>
          <w:color w:val="FF0000"/>
        </w:rPr>
        <w:t xml:space="preserve">antine for at least five days. </w:t>
      </w:r>
      <w:r>
        <w:rPr>
          <w:color w:val="FF0000"/>
        </w:rPr>
        <w:t xml:space="preserve">If a student becomes symptomatic </w:t>
      </w:r>
      <w:r w:rsidRPr="00BB0F7E">
        <w:rPr>
          <w:color w:val="FF0000"/>
        </w:rPr>
        <w:t>while at school</w:t>
      </w:r>
      <w:r>
        <w:rPr>
          <w:color w:val="FF0000"/>
        </w:rPr>
        <w:t>, they</w:t>
      </w:r>
      <w:r w:rsidRPr="00BB0F7E">
        <w:rPr>
          <w:color w:val="FF0000"/>
        </w:rPr>
        <w:t xml:space="preserve"> will need to be picked up or have transportation arranged by the parent or guardian</w:t>
      </w:r>
      <w:r>
        <w:rPr>
          <w:color w:val="FF0000"/>
        </w:rPr>
        <w:t>. COVID protocols may change in response to current health data and CDC updates.</w:t>
      </w:r>
    </w:p>
    <w:p w14:paraId="650109AA" w14:textId="77777777" w:rsidR="00FA624C" w:rsidRPr="009818B0" w:rsidRDefault="00FA624C" w:rsidP="00FA624C">
      <w:pPr>
        <w:ind w:left="360"/>
        <w:rPr>
          <w:b/>
          <w:u w:val="single"/>
        </w:rPr>
      </w:pPr>
    </w:p>
    <w:p w14:paraId="2B1219B5" w14:textId="77777777" w:rsidR="009C7957" w:rsidRPr="009818B0" w:rsidRDefault="009C7957" w:rsidP="009C7957">
      <w:pPr>
        <w:rPr>
          <w:u w:val="single"/>
        </w:rPr>
      </w:pPr>
    </w:p>
    <w:p w14:paraId="707105E7" w14:textId="77777777" w:rsidR="009C7957" w:rsidRPr="009818B0" w:rsidRDefault="009C7957" w:rsidP="009C7957">
      <w:pPr>
        <w:pStyle w:val="BodyText"/>
      </w:pPr>
      <w:r w:rsidRPr="009818B0">
        <w:t>I understand and agree to meet the above expectations as a condition for enrolling in the programs of Seaport Academy.</w:t>
      </w:r>
    </w:p>
    <w:p w14:paraId="3AFC54E5" w14:textId="77777777" w:rsidR="009C7957" w:rsidRPr="009818B0" w:rsidRDefault="009C7957" w:rsidP="009C7957">
      <w:pPr>
        <w:pStyle w:val="BodyText"/>
      </w:pPr>
    </w:p>
    <w:p w14:paraId="7D51B745" w14:textId="77777777" w:rsidR="009C7957" w:rsidRPr="009818B0" w:rsidRDefault="009C7957" w:rsidP="009C7957">
      <w:pPr>
        <w:pStyle w:val="BodyText"/>
      </w:pPr>
    </w:p>
    <w:p w14:paraId="42F0C95A" w14:textId="59C25531" w:rsidR="009C7957" w:rsidRPr="009818B0" w:rsidRDefault="009C7957" w:rsidP="009C7957">
      <w:r w:rsidRPr="009818B0">
        <w:t>______________</w:t>
      </w:r>
      <w:r w:rsidR="005B2B1C" w:rsidRPr="009818B0">
        <w:t>_________________________</w:t>
      </w:r>
      <w:r w:rsidRPr="009818B0">
        <w:tab/>
        <w:t>____________________________</w:t>
      </w:r>
    </w:p>
    <w:p w14:paraId="2A696221" w14:textId="5027D774" w:rsidR="009C7957" w:rsidRPr="009818B0" w:rsidRDefault="005B2B1C" w:rsidP="009C7957">
      <w:r w:rsidRPr="009818B0">
        <w:t>Student Signature</w:t>
      </w:r>
      <w:r w:rsidRPr="009818B0">
        <w:tab/>
      </w:r>
      <w:r w:rsidRPr="009818B0">
        <w:tab/>
      </w:r>
      <w:r w:rsidRPr="009818B0">
        <w:tab/>
      </w:r>
      <w:r w:rsidR="009C7957" w:rsidRPr="009818B0">
        <w:t>Date</w:t>
      </w:r>
      <w:r w:rsidR="009C7957" w:rsidRPr="009818B0">
        <w:tab/>
      </w:r>
      <w:r w:rsidR="009C7957" w:rsidRPr="009818B0">
        <w:tab/>
      </w:r>
      <w:r w:rsidR="009C7957" w:rsidRPr="009818B0">
        <w:tab/>
        <w:t>Faculty Signature</w:t>
      </w:r>
    </w:p>
    <w:p w14:paraId="27E65D10" w14:textId="77777777" w:rsidR="009C7957" w:rsidRPr="009818B0" w:rsidRDefault="009C7957" w:rsidP="009C7957"/>
    <w:p w14:paraId="4B8CF6D1" w14:textId="353A5E1D" w:rsidR="009C7957" w:rsidRPr="009818B0" w:rsidRDefault="009C7957" w:rsidP="009C7957">
      <w:r w:rsidRPr="009818B0">
        <w:t>_____________</w:t>
      </w:r>
      <w:r w:rsidR="005B2B1C" w:rsidRPr="009818B0">
        <w:t>______________________</w:t>
      </w:r>
      <w:r w:rsidRPr="009818B0">
        <w:tab/>
      </w:r>
      <w:r w:rsidRPr="009818B0">
        <w:tab/>
        <w:t>____________________________</w:t>
      </w:r>
    </w:p>
    <w:p w14:paraId="79E59F1E" w14:textId="0084BD9F" w:rsidR="009C7957" w:rsidRPr="009818B0" w:rsidRDefault="005B2B1C" w:rsidP="009C7957">
      <w:r w:rsidRPr="009818B0">
        <w:t>Parent/Guardian Signature</w:t>
      </w:r>
      <w:r w:rsidRPr="009818B0">
        <w:tab/>
      </w:r>
      <w:r w:rsidRPr="009818B0">
        <w:tab/>
      </w:r>
      <w:r w:rsidR="009C7957" w:rsidRPr="009818B0">
        <w:t>Date</w:t>
      </w:r>
      <w:r w:rsidR="009C7957" w:rsidRPr="009818B0">
        <w:tab/>
      </w:r>
      <w:r w:rsidR="009C7957" w:rsidRPr="009818B0">
        <w:tab/>
      </w:r>
      <w:r w:rsidR="009C7957" w:rsidRPr="009818B0">
        <w:tab/>
        <w:t>Faculty Signature</w:t>
      </w:r>
    </w:p>
    <w:p w14:paraId="79163104" w14:textId="77777777" w:rsidR="009C7957" w:rsidRPr="009818B0" w:rsidRDefault="009C7957" w:rsidP="009C7957"/>
    <w:p w14:paraId="033320EB" w14:textId="77777777" w:rsidR="005B2B1C" w:rsidRPr="009818B0" w:rsidRDefault="005B2B1C" w:rsidP="005B2B1C">
      <w:pPr>
        <w:pStyle w:val="Heading1"/>
        <w:jc w:val="left"/>
        <w:rPr>
          <w:b w:val="0"/>
          <w:sz w:val="24"/>
          <w:szCs w:val="24"/>
        </w:rPr>
      </w:pPr>
    </w:p>
    <w:p w14:paraId="7DB5E1C7" w14:textId="77777777" w:rsidR="005B2B1C" w:rsidRPr="009818B0" w:rsidRDefault="005B2B1C" w:rsidP="005B2B1C"/>
    <w:p w14:paraId="45A38CA6" w14:textId="77777777" w:rsidR="005B2B1C" w:rsidRPr="009818B0" w:rsidRDefault="005B2B1C" w:rsidP="005B2B1C"/>
    <w:p w14:paraId="2E5791CD" w14:textId="77777777" w:rsidR="005B2B1C" w:rsidRPr="009818B0" w:rsidRDefault="005B2B1C" w:rsidP="005B2B1C"/>
    <w:p w14:paraId="7081229D" w14:textId="77777777" w:rsidR="005B2B1C" w:rsidRPr="009818B0" w:rsidRDefault="005B2B1C" w:rsidP="005B2B1C"/>
    <w:p w14:paraId="644A9585" w14:textId="0C801B7D" w:rsidR="005B2B1C" w:rsidRDefault="005B2B1C" w:rsidP="005B2B1C"/>
    <w:p w14:paraId="29AB46F4" w14:textId="2ACDCF7D" w:rsidR="00485272" w:rsidRDefault="00485272" w:rsidP="005B2B1C"/>
    <w:p w14:paraId="349DC7E0" w14:textId="2409B192" w:rsidR="00485272" w:rsidRDefault="00485272" w:rsidP="005B2B1C"/>
    <w:p w14:paraId="22EDF5AC" w14:textId="77777777" w:rsidR="00485272" w:rsidRPr="009818B0" w:rsidRDefault="00485272" w:rsidP="005B2B1C"/>
    <w:p w14:paraId="5B829629" w14:textId="77777777" w:rsidR="005B2B1C" w:rsidRPr="009818B0" w:rsidRDefault="005B2B1C" w:rsidP="005B2B1C">
      <w:pPr>
        <w:pStyle w:val="Heading1"/>
        <w:rPr>
          <w:b w:val="0"/>
          <w:sz w:val="28"/>
          <w:szCs w:val="28"/>
          <w:u w:val="single"/>
        </w:rPr>
      </w:pPr>
      <w:r w:rsidRPr="009818B0">
        <w:rPr>
          <w:b w:val="0"/>
          <w:sz w:val="28"/>
          <w:szCs w:val="28"/>
          <w:u w:val="single"/>
        </w:rPr>
        <w:t>Parent/Guardian Consent Form</w:t>
      </w:r>
    </w:p>
    <w:p w14:paraId="3BC784FB" w14:textId="77777777" w:rsidR="005B2B1C" w:rsidRPr="009818B0" w:rsidRDefault="005B2B1C" w:rsidP="005B2B1C"/>
    <w:p w14:paraId="704552BE" w14:textId="77777777" w:rsidR="005B2B1C" w:rsidRPr="009818B0" w:rsidRDefault="005B2B1C" w:rsidP="005B2B1C"/>
    <w:p w14:paraId="2E8440C1" w14:textId="77777777" w:rsidR="005B2B1C" w:rsidRPr="009818B0" w:rsidRDefault="005B2B1C" w:rsidP="005B2B1C">
      <w:r w:rsidRPr="009818B0">
        <w:t>STUDENT NAME: _______________________________________________________</w:t>
      </w:r>
    </w:p>
    <w:p w14:paraId="22B4FE29" w14:textId="77777777" w:rsidR="005B2B1C" w:rsidRPr="009818B0" w:rsidRDefault="005B2B1C" w:rsidP="005B2B1C"/>
    <w:p w14:paraId="148740C4" w14:textId="77777777" w:rsidR="005B2B1C" w:rsidRPr="009818B0" w:rsidRDefault="005B2B1C" w:rsidP="005B2B1C">
      <w:r w:rsidRPr="009818B0">
        <w:t>PARENT/GUARDIAN NAME:______________________________________________</w:t>
      </w:r>
      <w:r w:rsidRPr="009818B0">
        <w:tab/>
      </w:r>
    </w:p>
    <w:p w14:paraId="23CC58D3" w14:textId="77777777" w:rsidR="005B2B1C" w:rsidRPr="009818B0" w:rsidRDefault="005B2B1C" w:rsidP="005B2B1C"/>
    <w:p w14:paraId="71786446" w14:textId="77777777" w:rsidR="005B2B1C" w:rsidRPr="009818B0" w:rsidRDefault="005B2B1C" w:rsidP="005B2B1C">
      <w:pPr>
        <w:rPr>
          <w:i/>
        </w:rPr>
      </w:pPr>
      <w:r w:rsidRPr="009818B0">
        <w:rPr>
          <w:i/>
        </w:rPr>
        <w:t>Part 1: Please read, sign and date items 1-4.</w:t>
      </w:r>
    </w:p>
    <w:p w14:paraId="32ABD887" w14:textId="77777777" w:rsidR="005B2B1C" w:rsidRPr="009818B0" w:rsidRDefault="005B2B1C" w:rsidP="005B2B1C"/>
    <w:p w14:paraId="059E79B4" w14:textId="0FBE99FA" w:rsidR="005B2B1C" w:rsidRPr="009818B0" w:rsidRDefault="005B2B1C" w:rsidP="005B2B1C">
      <w:pPr>
        <w:ind w:left="720" w:hanging="720"/>
      </w:pPr>
      <w:r w:rsidRPr="009818B0">
        <w:t>1.</w:t>
      </w:r>
      <w:r w:rsidRPr="009818B0">
        <w:tab/>
        <w:t xml:space="preserve">I give permission for my child to leave school grounds to participate in supervised activities.  Parents will be notified in advance of any overnight or extended trips.  This permission is effective during the </w:t>
      </w:r>
      <w:r w:rsidR="00725C22">
        <w:t>202</w:t>
      </w:r>
      <w:r w:rsidR="00923867">
        <w:t>2</w:t>
      </w:r>
      <w:r w:rsidR="00725C22">
        <w:t>-2</w:t>
      </w:r>
      <w:r w:rsidR="00923867">
        <w:t>3</w:t>
      </w:r>
      <w:r w:rsidRPr="009818B0">
        <w:t xml:space="preserve"> academic year.</w:t>
      </w:r>
    </w:p>
    <w:p w14:paraId="2BAFACE2" w14:textId="77777777" w:rsidR="005B2B1C" w:rsidRPr="009818B0" w:rsidRDefault="005B2B1C" w:rsidP="005B2B1C"/>
    <w:p w14:paraId="0D882050" w14:textId="77777777" w:rsidR="005B2B1C" w:rsidRPr="009818B0" w:rsidRDefault="005B2B1C" w:rsidP="005B2B1C">
      <w:r w:rsidRPr="009818B0">
        <w:tab/>
        <w:t>Parent/Guardian Signature: _________________________</w:t>
      </w:r>
      <w:r w:rsidRPr="009818B0">
        <w:tab/>
        <w:t>Date: _____________</w:t>
      </w:r>
    </w:p>
    <w:p w14:paraId="3A4C581B" w14:textId="77777777" w:rsidR="005B2B1C" w:rsidRPr="009818B0" w:rsidRDefault="005B2B1C" w:rsidP="005B2B1C"/>
    <w:p w14:paraId="1DDCE2BF" w14:textId="77777777" w:rsidR="005B2B1C" w:rsidRPr="009818B0" w:rsidRDefault="005B2B1C" w:rsidP="005B2B1C">
      <w:pPr>
        <w:numPr>
          <w:ilvl w:val="0"/>
          <w:numId w:val="29"/>
        </w:numPr>
      </w:pPr>
      <w:r w:rsidRPr="009818B0">
        <w:t>In the event of an emergency, I give permission to school staff to treat my child for any minor conditions requiring First Aid or to call emergency assistance and/or to transport my child to the hospital for treatment.  I understand that I will be contacted about the situation as soon as possible.*</w:t>
      </w:r>
    </w:p>
    <w:p w14:paraId="3DF3722F" w14:textId="77777777" w:rsidR="005B2B1C" w:rsidRPr="009818B0" w:rsidRDefault="005B2B1C" w:rsidP="005B2B1C"/>
    <w:p w14:paraId="3F7042C6" w14:textId="77777777" w:rsidR="005B2B1C" w:rsidRPr="009818B0" w:rsidRDefault="005B2B1C" w:rsidP="005B2B1C">
      <w:pPr>
        <w:ind w:left="720"/>
      </w:pPr>
      <w:r w:rsidRPr="009818B0">
        <w:t>Parent/Guardian Signature: _________________________</w:t>
      </w:r>
      <w:r w:rsidRPr="009818B0">
        <w:tab/>
        <w:t>Date: _____________</w:t>
      </w:r>
    </w:p>
    <w:p w14:paraId="50BE8DA1" w14:textId="77777777" w:rsidR="005B2B1C" w:rsidRPr="009818B0" w:rsidRDefault="005B2B1C" w:rsidP="005B2B1C"/>
    <w:p w14:paraId="394C4250" w14:textId="77777777" w:rsidR="005B2B1C" w:rsidRPr="009818B0" w:rsidRDefault="005B2B1C" w:rsidP="005B2B1C">
      <w:pPr>
        <w:numPr>
          <w:ilvl w:val="0"/>
          <w:numId w:val="29"/>
        </w:numPr>
      </w:pPr>
      <w:r w:rsidRPr="009818B0">
        <w:t>I give permission to Seaport Academy/Schools for Children to use for public relations, observation, social media,</w:t>
      </w:r>
      <w:r w:rsidRPr="009818B0">
        <w:rPr>
          <w:strike/>
        </w:rPr>
        <w:t xml:space="preserve"> </w:t>
      </w:r>
      <w:r w:rsidRPr="009818B0">
        <w:t>or fundraising, photographs and/or videotapes of my child.</w:t>
      </w:r>
    </w:p>
    <w:p w14:paraId="3D98D553" w14:textId="77777777" w:rsidR="005B2B1C" w:rsidRPr="009818B0" w:rsidRDefault="005B2B1C" w:rsidP="005B2B1C"/>
    <w:p w14:paraId="2B3C97F6" w14:textId="77777777" w:rsidR="005B2B1C" w:rsidRPr="009818B0" w:rsidRDefault="005B2B1C" w:rsidP="005B2B1C">
      <w:pPr>
        <w:ind w:left="720"/>
      </w:pPr>
      <w:r w:rsidRPr="009818B0">
        <w:t>Parent/Guardian Signature: _________________________ Date: _____________</w:t>
      </w:r>
    </w:p>
    <w:p w14:paraId="4E9E84CB" w14:textId="77777777" w:rsidR="005B2B1C" w:rsidRPr="009818B0" w:rsidRDefault="005B2B1C" w:rsidP="005B2B1C"/>
    <w:p w14:paraId="32594414" w14:textId="77777777" w:rsidR="005B2B1C" w:rsidRPr="009818B0" w:rsidRDefault="005B2B1C" w:rsidP="005B2B1C">
      <w:r w:rsidRPr="009818B0">
        <w:t xml:space="preserve">4. </w:t>
      </w:r>
      <w:r w:rsidRPr="009818B0">
        <w:tab/>
        <w:t xml:space="preserve">I give permission to Seaport Academy to use my e-mail address to </w:t>
      </w:r>
      <w:r w:rsidRPr="009818B0">
        <w:tab/>
        <w:t xml:space="preserve">provide me </w:t>
      </w:r>
      <w:r w:rsidRPr="009818B0">
        <w:tab/>
        <w:t>with updates about the campus and my child (if applicable).</w:t>
      </w:r>
    </w:p>
    <w:p w14:paraId="25956F0F" w14:textId="77777777" w:rsidR="005B2B1C" w:rsidRPr="009818B0" w:rsidRDefault="005B2B1C" w:rsidP="005B2B1C">
      <w:pPr>
        <w:ind w:left="720"/>
        <w:rPr>
          <w:b/>
        </w:rPr>
      </w:pPr>
    </w:p>
    <w:p w14:paraId="534667EB" w14:textId="653E1D7A" w:rsidR="005B2B1C" w:rsidRPr="009818B0" w:rsidRDefault="005B2B1C" w:rsidP="00FA624C">
      <w:pPr>
        <w:ind w:left="720"/>
      </w:pPr>
      <w:r w:rsidRPr="009818B0">
        <w:t>Parent/Guardian Signature: _________________________ Date: _____________</w:t>
      </w:r>
    </w:p>
    <w:p w14:paraId="4F0D73D1" w14:textId="77777777" w:rsidR="005B2B1C" w:rsidRPr="009818B0" w:rsidRDefault="005B2B1C" w:rsidP="005B2B1C">
      <w:pPr>
        <w:ind w:left="720"/>
      </w:pPr>
    </w:p>
    <w:p w14:paraId="522103C6" w14:textId="77777777" w:rsidR="005B2B1C" w:rsidRPr="009818B0" w:rsidRDefault="005B2B1C" w:rsidP="005B2B1C">
      <w:pPr>
        <w:ind w:left="720"/>
        <w:rPr>
          <w:b/>
        </w:rPr>
      </w:pPr>
      <w:r w:rsidRPr="009818B0">
        <w:rPr>
          <w:b/>
        </w:rPr>
        <w:t>e-mail:____________________________________________________________</w:t>
      </w:r>
    </w:p>
    <w:p w14:paraId="579A9D84" w14:textId="77777777" w:rsidR="005B2B1C" w:rsidRPr="009818B0" w:rsidRDefault="005B2B1C" w:rsidP="005B2B1C">
      <w:pPr>
        <w:ind w:left="720"/>
        <w:rPr>
          <w:b/>
        </w:rPr>
      </w:pPr>
    </w:p>
    <w:p w14:paraId="2BE13DE2" w14:textId="71148D7E" w:rsidR="00921C71" w:rsidRPr="009818B0" w:rsidRDefault="00921C71" w:rsidP="00921C71">
      <w:pPr>
        <w:ind w:left="720" w:hanging="720"/>
      </w:pPr>
      <w:r w:rsidRPr="009818B0">
        <w:t>5.</w:t>
      </w:r>
      <w:r w:rsidRPr="009818B0">
        <w:tab/>
      </w:r>
      <w:r w:rsidR="00923867">
        <w:t>I acknowledge Seaport Academy utilizes Partner in Sex Education to provide my student with Human Sexuality, Health, and Sex Education.  Please sign to acknowledge OR contact Melissa Byron if you would like your student to be provided with an alternative assignment.</w:t>
      </w:r>
      <w:r w:rsidRPr="009818B0">
        <w:tab/>
      </w:r>
    </w:p>
    <w:p w14:paraId="531B12E4" w14:textId="77777777" w:rsidR="00FA624C" w:rsidRDefault="00921C71" w:rsidP="00FA624C">
      <w:pPr>
        <w:ind w:left="720"/>
      </w:pPr>
      <w:r w:rsidRPr="009818B0">
        <w:t>Parent/Guardian Signature: _________________________ Date: _____________</w:t>
      </w:r>
    </w:p>
    <w:p w14:paraId="75468372" w14:textId="77777777" w:rsidR="00FA624C" w:rsidRDefault="00FA624C" w:rsidP="00FA624C"/>
    <w:p w14:paraId="6F7841BB" w14:textId="50B085C0" w:rsidR="00921C71" w:rsidRPr="00FA624C" w:rsidRDefault="00921C71" w:rsidP="00FA624C">
      <w:r w:rsidRPr="009818B0">
        <w:rPr>
          <w:bCs/>
        </w:rPr>
        <w:t xml:space="preserve">6. </w:t>
      </w:r>
      <w:r w:rsidRPr="00FA624C">
        <w:rPr>
          <w:b/>
          <w:bCs/>
        </w:rPr>
        <w:t>Acknowledgement of Restraint</w:t>
      </w:r>
      <w:r w:rsidRPr="009818B0">
        <w:rPr>
          <w:bCs/>
        </w:rPr>
        <w:t xml:space="preserve">: </w:t>
      </w:r>
      <w:r w:rsidRPr="009818B0">
        <w:rPr>
          <w:color w:val="000000"/>
        </w:rPr>
        <w:t>Seaport Academy’s goal is to work in partnership with the Massachusetts Department of Education to ensure that every student participating in the Seaport program is free from the unreasonable use of any physical restraint. Prone restraint (the holding of a student in the prone position by staff with in-depth training) is not used at Seaport Academy.</w:t>
      </w:r>
    </w:p>
    <w:p w14:paraId="737E9D24" w14:textId="77777777" w:rsidR="00921C71" w:rsidRPr="009818B0" w:rsidRDefault="00921C71" w:rsidP="00921C71">
      <w:pPr>
        <w:rPr>
          <w:color w:val="000000"/>
        </w:rPr>
      </w:pPr>
      <w:r w:rsidRPr="009818B0">
        <w:rPr>
          <w:color w:val="000000"/>
        </w:rPr>
        <w:t>The Regulations govern the use of physical restraint on students in publicly funded school districts, charter schools, collaborative education programs and special education schools approved under applicable Regulations. Regulations apply not only at school, but also at school-sponsored events and activities, whether or not on school property.</w:t>
      </w:r>
    </w:p>
    <w:p w14:paraId="72D2430B" w14:textId="429EE82F" w:rsidR="00921C71" w:rsidRPr="009818B0" w:rsidRDefault="00921C71" w:rsidP="00921C71">
      <w:r w:rsidRPr="009818B0">
        <w:rPr>
          <w:color w:val="000000"/>
        </w:rPr>
        <w:t xml:space="preserve">Seaport does not use prone restraint and prohibits medical restraint, mechanical restraint, seclusion, and the use of any restraint in a manner inconsistent with CMR 46.00. A full overview of the restraint policy and behavior support policy is available in our handbook on our website: </w:t>
      </w:r>
      <w:hyperlink r:id="rId12" w:history="1">
        <w:r w:rsidRPr="009818B0">
          <w:rPr>
            <w:rStyle w:val="Hyperlink"/>
          </w:rPr>
          <w:t>www.seaportacademy.org</w:t>
        </w:r>
      </w:hyperlink>
      <w:r w:rsidRPr="009818B0">
        <w:rPr>
          <w:color w:val="000000"/>
        </w:rPr>
        <w:t xml:space="preserve">. Policies and procedures 9.1 and 9.4 are available upon request. </w:t>
      </w:r>
      <w:r w:rsidRPr="009818B0">
        <w:br/>
      </w:r>
    </w:p>
    <w:p w14:paraId="0762FCD4" w14:textId="77777777" w:rsidR="00921C71" w:rsidRPr="009818B0" w:rsidRDefault="00921C71" w:rsidP="00921C71">
      <w:r w:rsidRPr="009818B0">
        <w:t>_____I acknowledge restraint can be used when less restrictive options have been exhausted AND in cases where safety is at risk to students, staff, or the community</w:t>
      </w:r>
    </w:p>
    <w:p w14:paraId="7DD610B2" w14:textId="77777777" w:rsidR="005B2B1C" w:rsidRPr="009818B0" w:rsidRDefault="005B2B1C" w:rsidP="005B2B1C"/>
    <w:p w14:paraId="184B7800" w14:textId="0FDB3BAD" w:rsidR="005B2B1C" w:rsidRPr="009818B0" w:rsidRDefault="00921C71" w:rsidP="005B2B1C">
      <w:pPr>
        <w:pStyle w:val="Title"/>
        <w:jc w:val="left"/>
        <w:rPr>
          <w:szCs w:val="24"/>
        </w:rPr>
      </w:pPr>
      <w:r w:rsidRPr="009818B0">
        <w:rPr>
          <w:b w:val="0"/>
          <w:szCs w:val="24"/>
        </w:rPr>
        <w:t>7</w:t>
      </w:r>
      <w:r w:rsidR="005B2B1C" w:rsidRPr="009818B0">
        <w:rPr>
          <w:b w:val="0"/>
          <w:szCs w:val="24"/>
        </w:rPr>
        <w:t>.</w:t>
      </w:r>
      <w:r w:rsidR="005B2B1C" w:rsidRPr="009818B0">
        <w:rPr>
          <w:szCs w:val="24"/>
        </w:rPr>
        <w:t xml:space="preserve"> Permission for Students </w:t>
      </w:r>
      <w:r w:rsidR="00636ADE">
        <w:rPr>
          <w:szCs w:val="24"/>
        </w:rPr>
        <w:t>w</w:t>
      </w:r>
      <w:r w:rsidR="005B2B1C" w:rsidRPr="009818B0">
        <w:rPr>
          <w:szCs w:val="24"/>
        </w:rPr>
        <w:t xml:space="preserve">ith Unsupervised Time: </w:t>
      </w:r>
      <w:r w:rsidR="00A24440">
        <w:rPr>
          <w:b w:val="0"/>
          <w:szCs w:val="24"/>
        </w:rPr>
        <w:t>Students with this permission may ask staff to take unsupervised breaks.</w:t>
      </w:r>
      <w:r w:rsidR="00A24440" w:rsidRPr="003C5F9B">
        <w:rPr>
          <w:b w:val="0"/>
          <w:szCs w:val="24"/>
        </w:rPr>
        <w:t xml:space="preserve"> </w:t>
      </w:r>
      <w:r w:rsidR="00A24440">
        <w:rPr>
          <w:b w:val="0"/>
          <w:szCs w:val="24"/>
        </w:rPr>
        <w:t xml:space="preserve">This </w:t>
      </w:r>
      <w:r w:rsidR="00A24440" w:rsidRPr="003C5F9B">
        <w:rPr>
          <w:b w:val="0"/>
          <w:szCs w:val="24"/>
        </w:rPr>
        <w:t>privilege is meaningful to students and is an important part of preparing students to transition out of our school.  This sort of “normalizing” experience provides a positive impact to a student’s growth and development.  Please sign below if you will allow your son t</w:t>
      </w:r>
      <w:r w:rsidR="00A24440">
        <w:rPr>
          <w:b w:val="0"/>
          <w:szCs w:val="24"/>
        </w:rPr>
        <w:t>o participate in this privilege.</w:t>
      </w:r>
    </w:p>
    <w:p w14:paraId="22474AE1" w14:textId="77777777" w:rsidR="005B2B1C" w:rsidRPr="009818B0" w:rsidRDefault="005B2B1C" w:rsidP="005B2B1C">
      <w:pPr>
        <w:rPr>
          <w:b/>
        </w:rPr>
      </w:pPr>
    </w:p>
    <w:p w14:paraId="225A928A" w14:textId="6628B46F" w:rsidR="005B2B1C" w:rsidRPr="00FA624C" w:rsidRDefault="005B2B1C" w:rsidP="005B2B1C">
      <w:pPr>
        <w:rPr>
          <w:sz w:val="22"/>
          <w:szCs w:val="22"/>
        </w:rPr>
      </w:pPr>
      <w:r w:rsidRPr="00FA624C">
        <w:rPr>
          <w:sz w:val="22"/>
          <w:szCs w:val="22"/>
        </w:rPr>
        <w:t>_____I allow my son to participate in the 1</w:t>
      </w:r>
      <w:r w:rsidRPr="00FA624C">
        <w:rPr>
          <w:sz w:val="22"/>
          <w:szCs w:val="22"/>
          <w:vertAlign w:val="superscript"/>
        </w:rPr>
        <w:t>st</w:t>
      </w:r>
      <w:r w:rsidRPr="00FA624C">
        <w:rPr>
          <w:sz w:val="22"/>
          <w:szCs w:val="22"/>
        </w:rPr>
        <w:t xml:space="preserve"> Mate privilege described above.</w:t>
      </w:r>
    </w:p>
    <w:p w14:paraId="07B4835D" w14:textId="77777777" w:rsidR="005B2B1C" w:rsidRPr="00FA624C" w:rsidRDefault="005B2B1C" w:rsidP="005B2B1C">
      <w:pPr>
        <w:rPr>
          <w:sz w:val="22"/>
          <w:szCs w:val="22"/>
        </w:rPr>
      </w:pPr>
      <w:r w:rsidRPr="00FA624C">
        <w:rPr>
          <w:sz w:val="22"/>
          <w:szCs w:val="22"/>
        </w:rPr>
        <w:t>_____I do not allow my son to participate in the 1</w:t>
      </w:r>
      <w:r w:rsidRPr="00FA624C">
        <w:rPr>
          <w:sz w:val="22"/>
          <w:szCs w:val="22"/>
          <w:vertAlign w:val="superscript"/>
        </w:rPr>
        <w:t>st</w:t>
      </w:r>
      <w:r w:rsidRPr="00FA624C">
        <w:rPr>
          <w:sz w:val="22"/>
          <w:szCs w:val="22"/>
        </w:rPr>
        <w:t xml:space="preserve"> Mate privilege described above.</w:t>
      </w:r>
    </w:p>
    <w:p w14:paraId="33204859" w14:textId="77777777" w:rsidR="005B2B1C" w:rsidRPr="009818B0" w:rsidRDefault="005B2B1C" w:rsidP="005B2B1C"/>
    <w:p w14:paraId="788455B2" w14:textId="77777777" w:rsidR="005B2B1C" w:rsidRPr="009818B0" w:rsidRDefault="005B2B1C" w:rsidP="005B2B1C">
      <w:r w:rsidRPr="009818B0">
        <w:t>Parent/Guardian Signature: _________________________ Date: _____________</w:t>
      </w:r>
    </w:p>
    <w:p w14:paraId="11453BD9" w14:textId="77777777" w:rsidR="00FA624C" w:rsidRDefault="00FA624C" w:rsidP="00FA624C"/>
    <w:p w14:paraId="3BDBD918" w14:textId="60E42BAC" w:rsidR="00A24440" w:rsidRPr="00222543" w:rsidRDefault="00FA624C" w:rsidP="00A24440">
      <w:pPr>
        <w:rPr>
          <w:color w:val="FF0000"/>
        </w:rPr>
      </w:pPr>
      <w:r w:rsidRPr="00222543">
        <w:rPr>
          <w:color w:val="FF0000"/>
        </w:rPr>
        <w:t>8. CO</w:t>
      </w:r>
      <w:r w:rsidR="00A24440" w:rsidRPr="00222543">
        <w:rPr>
          <w:color w:val="FF0000"/>
        </w:rPr>
        <w:t>VID-19 Consent and Assumption of Risk (please sign for all)</w:t>
      </w:r>
    </w:p>
    <w:p w14:paraId="7C243978" w14:textId="77777777" w:rsidR="00A24440" w:rsidRPr="00222543" w:rsidRDefault="00A24440" w:rsidP="00A24440">
      <w:pPr>
        <w:rPr>
          <w:color w:val="FF0000"/>
        </w:rPr>
      </w:pPr>
    </w:p>
    <w:p w14:paraId="14BDA2F0" w14:textId="77777777" w:rsidR="00A24440" w:rsidRPr="00222543" w:rsidRDefault="00A24440" w:rsidP="00A24440">
      <w:pPr>
        <w:rPr>
          <w:color w:val="FF0000"/>
        </w:rPr>
      </w:pPr>
      <w:r w:rsidRPr="00222543">
        <w:rPr>
          <w:color w:val="FF0000"/>
        </w:rPr>
        <w:t>A.    In the event that my student displays symptoms a</w:t>
      </w:r>
      <w:r>
        <w:rPr>
          <w:color w:val="FF0000"/>
        </w:rPr>
        <w:t>nd needs to be picked up</w:t>
      </w:r>
      <w:r w:rsidRPr="00222543">
        <w:rPr>
          <w:color w:val="FF0000"/>
        </w:rPr>
        <w:t xml:space="preserve"> I</w:t>
      </w:r>
      <w:r>
        <w:rPr>
          <w:color w:val="FF0000"/>
        </w:rPr>
        <w:t>,</w:t>
      </w:r>
      <w:r w:rsidRPr="00222543">
        <w:rPr>
          <w:color w:val="FF0000"/>
        </w:rPr>
        <w:t xml:space="preserve"> or one of my designated contacts</w:t>
      </w:r>
      <w:r>
        <w:rPr>
          <w:color w:val="FF0000"/>
        </w:rPr>
        <w:t>,</w:t>
      </w:r>
      <w:r w:rsidRPr="00222543">
        <w:rPr>
          <w:color w:val="FF0000"/>
        </w:rPr>
        <w:t xml:space="preserve"> will pick the student up in a timely manner.</w:t>
      </w:r>
    </w:p>
    <w:p w14:paraId="4A208BDB" w14:textId="77777777" w:rsidR="00A24440" w:rsidRPr="00222543" w:rsidRDefault="00A24440" w:rsidP="00A24440">
      <w:pPr>
        <w:rPr>
          <w:color w:val="FF0000"/>
        </w:rPr>
      </w:pPr>
      <w:r>
        <w:rPr>
          <w:color w:val="FF0000"/>
        </w:rPr>
        <w:t>B</w:t>
      </w:r>
      <w:r w:rsidRPr="00222543">
        <w:rPr>
          <w:color w:val="FF0000"/>
        </w:rPr>
        <w:t xml:space="preserve">.    </w:t>
      </w:r>
      <w:r>
        <w:rPr>
          <w:color w:val="FF0000"/>
        </w:rPr>
        <w:t>If my student is positive for COVID-19, I will follow the CDC guidelines:</w:t>
      </w:r>
      <w:r w:rsidRPr="005D0174">
        <w:t xml:space="preserve"> </w:t>
      </w:r>
      <w:r w:rsidRPr="005D0174">
        <w:rPr>
          <w:color w:val="FF0000"/>
        </w:rPr>
        <w:t>https://www.cdc.gov/coronavirus/2019-ncov/your-health/isolation.html</w:t>
      </w:r>
    </w:p>
    <w:p w14:paraId="7A7597C2" w14:textId="5DA23303" w:rsidR="00FA624C" w:rsidRPr="00222543" w:rsidRDefault="00FA624C" w:rsidP="00A24440">
      <w:pPr>
        <w:rPr>
          <w:color w:val="FF0000"/>
        </w:rPr>
      </w:pPr>
    </w:p>
    <w:p w14:paraId="0C4BDB66" w14:textId="77777777" w:rsidR="00FA624C" w:rsidRPr="00222543" w:rsidRDefault="00FA624C" w:rsidP="00FA624C">
      <w:pPr>
        <w:rPr>
          <w:color w:val="FF0000"/>
        </w:rPr>
      </w:pPr>
      <w:r w:rsidRPr="00222543">
        <w:rPr>
          <w:color w:val="FF0000"/>
        </w:rPr>
        <w:t>Parent/Guardian Signature: _________________________ ______Date: _____________</w:t>
      </w:r>
    </w:p>
    <w:p w14:paraId="552C9D83" w14:textId="77777777" w:rsidR="00FA624C" w:rsidRPr="00222543" w:rsidRDefault="00FA624C" w:rsidP="00FA624C">
      <w:pPr>
        <w:rPr>
          <w:color w:val="FF0000"/>
        </w:rPr>
      </w:pPr>
    </w:p>
    <w:p w14:paraId="2BA3930B" w14:textId="77777777" w:rsidR="00FA624C" w:rsidRPr="00222543" w:rsidRDefault="00FA624C" w:rsidP="00FA624C">
      <w:pPr>
        <w:rPr>
          <w:color w:val="FF0000"/>
        </w:rPr>
      </w:pPr>
    </w:p>
    <w:p w14:paraId="3D4CC86A" w14:textId="77777777" w:rsidR="00FA624C" w:rsidRPr="003C251D" w:rsidRDefault="00FA624C" w:rsidP="00FA624C">
      <w:pPr>
        <w:rPr>
          <w:color w:val="FF0000"/>
        </w:rPr>
      </w:pPr>
      <w:r w:rsidRPr="00222543">
        <w:rPr>
          <w:color w:val="FF0000"/>
        </w:rPr>
        <w:t>Designated Contact:________________________________Phone Number:___________</w:t>
      </w:r>
    </w:p>
    <w:p w14:paraId="07D885ED" w14:textId="77777777" w:rsidR="005B2B1C" w:rsidRPr="009818B0" w:rsidRDefault="005B2B1C" w:rsidP="005B2B1C"/>
    <w:p w14:paraId="18969D1B" w14:textId="2C6C5DF8" w:rsidR="005B2B1C" w:rsidRDefault="005B2B1C" w:rsidP="005B2B1C"/>
    <w:p w14:paraId="545DCFEE" w14:textId="2DFEB953" w:rsidR="00A24440" w:rsidRDefault="00A24440" w:rsidP="005B2B1C"/>
    <w:p w14:paraId="20187328" w14:textId="65067C60" w:rsidR="00A24440" w:rsidRDefault="00A24440" w:rsidP="005B2B1C"/>
    <w:p w14:paraId="44DE6D94" w14:textId="241EA687" w:rsidR="00A24440" w:rsidRDefault="00A24440" w:rsidP="005B2B1C"/>
    <w:p w14:paraId="46E741C3" w14:textId="77777777" w:rsidR="00A24440" w:rsidRPr="009818B0" w:rsidRDefault="00A24440" w:rsidP="005B2B1C"/>
    <w:p w14:paraId="16E66C0F" w14:textId="71D4950C" w:rsidR="005B2B1C" w:rsidRPr="00FA624C" w:rsidRDefault="005B2B1C" w:rsidP="00FA624C">
      <w:pPr>
        <w:rPr>
          <w:sz w:val="18"/>
          <w:szCs w:val="18"/>
        </w:rPr>
      </w:pPr>
      <w:r w:rsidRPr="00FA624C">
        <w:rPr>
          <w:sz w:val="18"/>
          <w:szCs w:val="18"/>
        </w:rPr>
        <w:t>*Please note that Seaport may not dispense ANY medication that is not prescribed by a physician (including antacids, aspirin etc.).  Prescribed medications dispensed at Seaport MUST be accompanied by the Med Consent Form filled out by both the parent/guardian AND prescribing physician.</w:t>
      </w:r>
    </w:p>
    <w:p w14:paraId="208D36A6" w14:textId="77777777" w:rsidR="00A24440" w:rsidRDefault="00A24440" w:rsidP="004E21EF">
      <w:pPr>
        <w:pStyle w:val="Title"/>
      </w:pPr>
    </w:p>
    <w:p w14:paraId="27911E1D" w14:textId="77777777" w:rsidR="00A24440" w:rsidRDefault="00A24440" w:rsidP="004E21EF">
      <w:pPr>
        <w:pStyle w:val="Title"/>
      </w:pPr>
    </w:p>
    <w:p w14:paraId="0E598C0D" w14:textId="77777777" w:rsidR="00A24440" w:rsidRDefault="00A24440" w:rsidP="004E21EF">
      <w:pPr>
        <w:pStyle w:val="Title"/>
      </w:pPr>
    </w:p>
    <w:p w14:paraId="6F2BE1EA" w14:textId="77777777" w:rsidR="00A24440" w:rsidRDefault="00A24440" w:rsidP="004E21EF">
      <w:pPr>
        <w:pStyle w:val="Title"/>
      </w:pPr>
    </w:p>
    <w:p w14:paraId="1037DC26" w14:textId="77777777" w:rsidR="00A24440" w:rsidRDefault="00A24440" w:rsidP="004E21EF">
      <w:pPr>
        <w:pStyle w:val="Title"/>
      </w:pPr>
    </w:p>
    <w:p w14:paraId="12E915C4" w14:textId="26F49654" w:rsidR="004E21EF" w:rsidRPr="009818B0" w:rsidRDefault="004E21EF" w:rsidP="004E21EF">
      <w:pPr>
        <w:pStyle w:val="Title"/>
      </w:pPr>
      <w:r w:rsidRPr="009818B0">
        <w:t>Parent/Guardian Medication Consent Form 1</w:t>
      </w:r>
    </w:p>
    <w:p w14:paraId="7EF44638" w14:textId="77777777" w:rsidR="004E21EF" w:rsidRPr="009818B0" w:rsidRDefault="004E21EF" w:rsidP="004E21EF"/>
    <w:p w14:paraId="7C36CBF3" w14:textId="446EC49D" w:rsidR="004E21EF" w:rsidRPr="009818B0" w:rsidRDefault="004E21EF" w:rsidP="004E21EF">
      <w:r w:rsidRPr="009818B0">
        <w:t>Student Name: _________________________________________</w:t>
      </w:r>
      <w:r w:rsidRPr="009818B0">
        <w:tab/>
      </w:r>
      <w:r w:rsidRPr="009818B0">
        <w:tab/>
        <w:t>Date: _______</w:t>
      </w:r>
    </w:p>
    <w:p w14:paraId="4093B25D" w14:textId="77777777" w:rsidR="004E21EF" w:rsidRPr="009818B0" w:rsidRDefault="004E21EF" w:rsidP="004E21EF"/>
    <w:p w14:paraId="7D2E7040" w14:textId="77777777" w:rsidR="004E21EF" w:rsidRPr="009818B0" w:rsidRDefault="004E21EF" w:rsidP="004E21EF">
      <w:r w:rsidRPr="009818B0">
        <w:t>Please initial each area and sign the bottom of this form.</w:t>
      </w:r>
    </w:p>
    <w:p w14:paraId="7995389D" w14:textId="77777777" w:rsidR="004E21EF" w:rsidRPr="009818B0" w:rsidRDefault="004E21EF" w:rsidP="004E21EF"/>
    <w:p w14:paraId="6CA9D87E" w14:textId="77777777" w:rsidR="004E21EF" w:rsidRPr="009818B0" w:rsidRDefault="004E21EF" w:rsidP="004E21EF">
      <w:r w:rsidRPr="009818B0">
        <w:t>Long Term Daily Medication</w:t>
      </w:r>
    </w:p>
    <w:p w14:paraId="4AE3448C" w14:textId="77777777" w:rsidR="004E21EF" w:rsidRPr="009818B0" w:rsidRDefault="004E21EF" w:rsidP="004E21EF">
      <w:pPr>
        <w:numPr>
          <w:ilvl w:val="0"/>
          <w:numId w:val="30"/>
        </w:numPr>
      </w:pPr>
      <w:r w:rsidRPr="009818B0">
        <w:t>Signed consent by a parent/guardian will be required to give all medicines.</w:t>
      </w:r>
    </w:p>
    <w:p w14:paraId="0BC9828F" w14:textId="77777777" w:rsidR="004E21EF" w:rsidRPr="009818B0" w:rsidRDefault="004E21EF" w:rsidP="004E21EF">
      <w:pPr>
        <w:numPr>
          <w:ilvl w:val="0"/>
          <w:numId w:val="30"/>
        </w:numPr>
      </w:pPr>
      <w:r w:rsidRPr="009818B0">
        <w:rPr>
          <w:u w:val="single"/>
        </w:rPr>
        <w:t>Signed medication order</w:t>
      </w:r>
      <w:r w:rsidRPr="009818B0">
        <w:t>.  A written medication order form must be taken to the student’s licensed prescriber for completion and be returned to the school.  This order must be renewed as needed and at the beginning of each academic year or when prescriptions change.</w:t>
      </w:r>
    </w:p>
    <w:p w14:paraId="4CA2574E" w14:textId="77777777" w:rsidR="004E21EF" w:rsidRPr="009818B0" w:rsidRDefault="004E21EF" w:rsidP="004E21EF">
      <w:pPr>
        <w:numPr>
          <w:ilvl w:val="0"/>
          <w:numId w:val="30"/>
        </w:numPr>
      </w:pPr>
      <w:r w:rsidRPr="009818B0">
        <w:t>Medicines must be delivered to the school in a pharmacy or manufacturer-labeled container by the parent/guardian.  No more than a thirty (30) day supply of medicine be delivered to the school.  The label must match the form.</w:t>
      </w:r>
    </w:p>
    <w:p w14:paraId="0AFC1D63" w14:textId="77777777" w:rsidR="004E21EF" w:rsidRPr="009818B0" w:rsidRDefault="004E21EF" w:rsidP="004E21EF">
      <w:r w:rsidRPr="009818B0">
        <w:t>Short Term Daily Medication</w:t>
      </w:r>
    </w:p>
    <w:p w14:paraId="05000E79" w14:textId="5E353434" w:rsidR="004E21EF" w:rsidRPr="009818B0" w:rsidRDefault="004E21EF" w:rsidP="004E21EF">
      <w:pPr>
        <w:numPr>
          <w:ilvl w:val="0"/>
          <w:numId w:val="31"/>
        </w:numPr>
      </w:pPr>
      <w:r w:rsidRPr="009818B0">
        <w:t>Students who require medication during the day must bring the me</w:t>
      </w:r>
      <w:r w:rsidR="00E96A7F" w:rsidRPr="009818B0">
        <w:t xml:space="preserve">dication that is due to be </w:t>
      </w:r>
      <w:r w:rsidRPr="009818B0">
        <w:t>taken during school hours to the school office upon arrival to school.  All medication must be in a properly labeled prescription container/non-prescription package and authorized by the physician of the student.</w:t>
      </w:r>
    </w:p>
    <w:p w14:paraId="733B8863" w14:textId="6879A355" w:rsidR="004E21EF" w:rsidRPr="009818B0" w:rsidRDefault="004E21EF" w:rsidP="004E21EF">
      <w:pPr>
        <w:ind w:left="720"/>
      </w:pPr>
      <w:r w:rsidRPr="009818B0">
        <w:tab/>
      </w:r>
    </w:p>
    <w:p w14:paraId="4DEC450F" w14:textId="77777777" w:rsidR="004E21EF" w:rsidRPr="009818B0" w:rsidRDefault="004E21EF" w:rsidP="004E21EF">
      <w:pPr>
        <w:ind w:left="720"/>
      </w:pPr>
      <w:r w:rsidRPr="009818B0">
        <w:t>I give permission for Seaport Academy to administer my son’s medication during school hours and on field trips</w:t>
      </w:r>
      <w:r w:rsidRPr="009818B0">
        <w:rPr>
          <w:b/>
        </w:rPr>
        <w:t xml:space="preserve"> if I and my child’s prescribing doctor complete and return the School Authorization for Dispensing Medicine form</w:t>
      </w:r>
      <w:r w:rsidRPr="009818B0">
        <w:t>. __________</w:t>
      </w:r>
    </w:p>
    <w:p w14:paraId="7C223D77" w14:textId="77777777" w:rsidR="004E21EF" w:rsidRPr="009818B0" w:rsidRDefault="004E21EF" w:rsidP="004E21EF">
      <w:pPr>
        <w:ind w:firstLine="720"/>
      </w:pPr>
    </w:p>
    <w:p w14:paraId="489D0972" w14:textId="77777777" w:rsidR="004E21EF" w:rsidRPr="009818B0" w:rsidRDefault="004E21EF" w:rsidP="004E21EF">
      <w:pPr>
        <w:ind w:left="720"/>
      </w:pPr>
      <w:r w:rsidRPr="009818B0">
        <w:t xml:space="preserve">I will give the </w:t>
      </w:r>
      <w:r w:rsidRPr="009818B0">
        <w:rPr>
          <w:b/>
        </w:rPr>
        <w:t>School Authorization for Dispensing Medicine</w:t>
      </w:r>
      <w:r w:rsidRPr="009818B0">
        <w:t xml:space="preserve"> form to my son’s physician to complete and return to Seaport Academy.  I understand that no medication can be administered without this completed information. This must be updated each school year._________</w:t>
      </w:r>
    </w:p>
    <w:p w14:paraId="4B804722" w14:textId="77777777" w:rsidR="004E21EF" w:rsidRPr="009818B0" w:rsidRDefault="004E21EF" w:rsidP="004E21EF">
      <w:pPr>
        <w:ind w:firstLine="720"/>
      </w:pPr>
    </w:p>
    <w:p w14:paraId="1335D2B3" w14:textId="77777777" w:rsidR="004E21EF" w:rsidRPr="009818B0" w:rsidRDefault="004E21EF" w:rsidP="004E21EF">
      <w:pPr>
        <w:ind w:left="720"/>
      </w:pPr>
      <w:r w:rsidRPr="009818B0">
        <w:t>I give Seaport Academy permission to communicate directly with the physician regarding the medication and any changes/observations noted. __________</w:t>
      </w:r>
    </w:p>
    <w:p w14:paraId="12E0CD5C" w14:textId="77777777" w:rsidR="004E21EF" w:rsidRPr="009818B0" w:rsidRDefault="004E21EF" w:rsidP="004E21EF">
      <w:pPr>
        <w:ind w:firstLine="720"/>
      </w:pPr>
    </w:p>
    <w:p w14:paraId="1FF91FC1" w14:textId="58362DCE" w:rsidR="004E21EF" w:rsidRPr="009818B0" w:rsidRDefault="004E21EF" w:rsidP="004E21EF">
      <w:pPr>
        <w:ind w:left="720"/>
      </w:pPr>
      <w:r w:rsidRPr="009818B0">
        <w:t>I understand that any change in medication or dosage must be authorized by a new order from the physician and the new prescription bottle will be updated to match such order changes__________</w:t>
      </w:r>
    </w:p>
    <w:p w14:paraId="3343ED9B" w14:textId="77777777" w:rsidR="004E21EF" w:rsidRPr="009818B0" w:rsidRDefault="004E21EF" w:rsidP="004E21EF">
      <w:pPr>
        <w:ind w:left="720"/>
      </w:pPr>
    </w:p>
    <w:p w14:paraId="4FFF1984" w14:textId="7807A447" w:rsidR="004E21EF" w:rsidRPr="009818B0" w:rsidRDefault="004E21EF" w:rsidP="004E21EF">
      <w:pPr>
        <w:ind w:left="720"/>
      </w:pPr>
      <w:r w:rsidRPr="009818B0">
        <w:t>________________________________</w:t>
      </w:r>
      <w:r w:rsidRPr="009818B0">
        <w:tab/>
      </w:r>
      <w:r w:rsidRPr="009818B0">
        <w:tab/>
      </w:r>
      <w:r w:rsidRPr="009818B0">
        <w:tab/>
        <w:t>_______________</w:t>
      </w:r>
    </w:p>
    <w:p w14:paraId="0882BE5D" w14:textId="77777777" w:rsidR="004E21EF" w:rsidRPr="009818B0" w:rsidRDefault="004E21EF" w:rsidP="004E21EF">
      <w:pPr>
        <w:ind w:left="720"/>
      </w:pPr>
      <w:r w:rsidRPr="009818B0">
        <w:t>Parent/Guardian Signature</w:t>
      </w:r>
      <w:r w:rsidRPr="009818B0">
        <w:tab/>
      </w:r>
      <w:r w:rsidRPr="009818B0">
        <w:tab/>
      </w:r>
      <w:r w:rsidRPr="009818B0">
        <w:tab/>
      </w:r>
      <w:r w:rsidRPr="009818B0">
        <w:tab/>
      </w:r>
      <w:r w:rsidRPr="009818B0">
        <w:tab/>
      </w:r>
      <w:r w:rsidRPr="009818B0">
        <w:tab/>
        <w:t>Date</w:t>
      </w:r>
    </w:p>
    <w:p w14:paraId="1ACDAE5C" w14:textId="77777777" w:rsidR="004E21EF" w:rsidRPr="009818B0" w:rsidRDefault="004E21EF" w:rsidP="004E21EF">
      <w:pPr>
        <w:ind w:left="720"/>
      </w:pPr>
    </w:p>
    <w:p w14:paraId="5FA6B837" w14:textId="61BF57CA" w:rsidR="004E21EF" w:rsidRPr="009818B0" w:rsidRDefault="004E21EF" w:rsidP="004E21EF">
      <w:pPr>
        <w:ind w:left="720"/>
      </w:pPr>
      <w:r w:rsidRPr="009818B0">
        <w:t>__________________________________</w:t>
      </w:r>
      <w:r w:rsidRPr="009818B0">
        <w:tab/>
      </w:r>
      <w:r w:rsidRPr="009818B0">
        <w:tab/>
      </w:r>
      <w:r w:rsidRPr="009818B0">
        <w:tab/>
        <w:t>_______________</w:t>
      </w:r>
    </w:p>
    <w:p w14:paraId="15181554" w14:textId="1792561B" w:rsidR="00A24440" w:rsidRDefault="004E21EF" w:rsidP="00485272">
      <w:pPr>
        <w:ind w:left="720"/>
      </w:pPr>
      <w:r w:rsidRPr="009818B0">
        <w:t>Witness</w:t>
      </w:r>
      <w:r w:rsidRPr="009818B0">
        <w:tab/>
      </w:r>
      <w:r w:rsidRPr="009818B0">
        <w:tab/>
      </w:r>
      <w:r w:rsidRPr="009818B0">
        <w:tab/>
      </w:r>
      <w:r w:rsidRPr="009818B0">
        <w:tab/>
      </w:r>
      <w:r w:rsidRPr="009818B0">
        <w:tab/>
      </w:r>
      <w:r w:rsidRPr="009818B0">
        <w:tab/>
      </w:r>
      <w:r w:rsidRPr="009818B0">
        <w:tab/>
      </w:r>
      <w:r w:rsidRPr="009818B0">
        <w:tab/>
        <w:t>Date</w:t>
      </w:r>
    </w:p>
    <w:p w14:paraId="30AC1D9C" w14:textId="710CDA1A" w:rsidR="004E21EF" w:rsidRPr="009818B0" w:rsidRDefault="004E21EF" w:rsidP="00E96A7F">
      <w:pPr>
        <w:pStyle w:val="Title"/>
      </w:pPr>
      <w:r w:rsidRPr="009818B0">
        <w:t>School Authorization for Dispensing Medicine 2</w:t>
      </w:r>
    </w:p>
    <w:p w14:paraId="55F8B413" w14:textId="77777777" w:rsidR="004E21EF" w:rsidRPr="009818B0" w:rsidRDefault="004E21EF" w:rsidP="004E21EF">
      <w:pPr>
        <w:rPr>
          <w:sz w:val="22"/>
        </w:rPr>
      </w:pPr>
    </w:p>
    <w:p w14:paraId="412124E7" w14:textId="77777777" w:rsidR="004E21EF" w:rsidRPr="009818B0" w:rsidRDefault="004E21EF" w:rsidP="004E21EF">
      <w:r w:rsidRPr="009818B0">
        <w:t>Student’s Name: ____________________________________ Date: ______________</w:t>
      </w:r>
    </w:p>
    <w:p w14:paraId="2F919041" w14:textId="77777777" w:rsidR="004E21EF" w:rsidRPr="009818B0" w:rsidRDefault="004E21EF" w:rsidP="004E21EF"/>
    <w:p w14:paraId="7E57DB63" w14:textId="77777777" w:rsidR="004E21EF" w:rsidRPr="009818B0" w:rsidRDefault="004E21EF" w:rsidP="004E21EF">
      <w:pPr>
        <w:pStyle w:val="Heading1"/>
        <w:rPr>
          <w:sz w:val="24"/>
          <w:szCs w:val="24"/>
        </w:rPr>
      </w:pPr>
      <w:r w:rsidRPr="009818B0">
        <w:rPr>
          <w:sz w:val="24"/>
          <w:szCs w:val="24"/>
        </w:rPr>
        <w:t>Part I: To be completed by Parent/Guardian (Required)</w:t>
      </w:r>
    </w:p>
    <w:p w14:paraId="0B8853A3" w14:textId="77777777" w:rsidR="004E21EF" w:rsidRPr="009818B0" w:rsidRDefault="004E21EF" w:rsidP="004E21EF"/>
    <w:p w14:paraId="07FD52A2" w14:textId="77777777" w:rsidR="004E21EF" w:rsidRPr="009818B0" w:rsidRDefault="004E21EF" w:rsidP="004E21EF">
      <w:r w:rsidRPr="009818B0">
        <w:t>I authorize the school staff to see that my child, _________________________ receives the medication prescribed by __________________________.</w:t>
      </w:r>
    </w:p>
    <w:p w14:paraId="1C57D018" w14:textId="77777777" w:rsidR="004E21EF" w:rsidRPr="009818B0" w:rsidRDefault="004E21EF" w:rsidP="004E21EF"/>
    <w:p w14:paraId="6FD6E7E1" w14:textId="77777777" w:rsidR="004E21EF" w:rsidRPr="009818B0" w:rsidRDefault="004E21EF" w:rsidP="004E21EF">
      <w:r w:rsidRPr="009818B0">
        <w:t>___________________________________</w:t>
      </w:r>
      <w:r w:rsidRPr="009818B0">
        <w:tab/>
      </w:r>
      <w:r w:rsidRPr="009818B0">
        <w:tab/>
      </w:r>
      <w:r w:rsidRPr="009818B0">
        <w:tab/>
      </w:r>
      <w:r w:rsidRPr="009818B0">
        <w:tab/>
        <w:t>_______________</w:t>
      </w:r>
    </w:p>
    <w:p w14:paraId="228AA7AA" w14:textId="5994D92A" w:rsidR="004E21EF" w:rsidRPr="009818B0" w:rsidRDefault="004E21EF" w:rsidP="004E21EF">
      <w:r w:rsidRPr="009818B0">
        <w:rPr>
          <w:sz w:val="20"/>
          <w:szCs w:val="20"/>
        </w:rPr>
        <w:t>Parent/Guardian Signature</w:t>
      </w:r>
      <w:r w:rsidRPr="009818B0">
        <w:tab/>
      </w:r>
      <w:r w:rsidRPr="009818B0">
        <w:tab/>
      </w:r>
      <w:r w:rsidRPr="009818B0">
        <w:tab/>
      </w:r>
      <w:r w:rsidRPr="009818B0">
        <w:tab/>
      </w:r>
      <w:r w:rsidRPr="009818B0">
        <w:tab/>
      </w:r>
      <w:r w:rsidRPr="009818B0">
        <w:tab/>
      </w:r>
      <w:r w:rsidR="00E96A7F" w:rsidRPr="009818B0">
        <w:t xml:space="preserve">            </w:t>
      </w:r>
      <w:r w:rsidRPr="009818B0">
        <w:rPr>
          <w:sz w:val="20"/>
          <w:szCs w:val="20"/>
        </w:rPr>
        <w:t>Date</w:t>
      </w:r>
    </w:p>
    <w:p w14:paraId="3C4EE13A" w14:textId="77777777" w:rsidR="004E21EF" w:rsidRPr="009818B0" w:rsidRDefault="004E21EF" w:rsidP="004E21EF"/>
    <w:p w14:paraId="392337F3" w14:textId="77777777" w:rsidR="004E21EF" w:rsidRPr="009818B0" w:rsidRDefault="004E21EF" w:rsidP="004E21EF">
      <w:r w:rsidRPr="009818B0">
        <w:t>Please list all medications that your child takes:</w:t>
      </w:r>
    </w:p>
    <w:p w14:paraId="31DFED1B" w14:textId="3D1C9074" w:rsidR="004E21EF" w:rsidRPr="009818B0" w:rsidRDefault="004E21EF" w:rsidP="004E21EF">
      <w:r w:rsidRPr="009818B0">
        <w:t>________________________________________________________________________________________________________________________________________________</w:t>
      </w:r>
    </w:p>
    <w:p w14:paraId="7697EFF5" w14:textId="77777777" w:rsidR="004E21EF" w:rsidRPr="009818B0" w:rsidRDefault="004E21EF" w:rsidP="004E21EF">
      <w:pPr>
        <w:pStyle w:val="Heading1"/>
        <w:rPr>
          <w:sz w:val="24"/>
          <w:szCs w:val="24"/>
        </w:rPr>
      </w:pPr>
      <w:r w:rsidRPr="009818B0">
        <w:rPr>
          <w:sz w:val="24"/>
          <w:szCs w:val="24"/>
        </w:rPr>
        <w:t>Part II: To be completed by Physician or Licensed Prescriber (Required)</w:t>
      </w:r>
    </w:p>
    <w:p w14:paraId="3DDD9153" w14:textId="77777777" w:rsidR="004E21EF" w:rsidRPr="009818B0" w:rsidRDefault="004E21EF" w:rsidP="004E21EF"/>
    <w:p w14:paraId="0A813CD8" w14:textId="38535220" w:rsidR="004E21EF" w:rsidRPr="009818B0" w:rsidRDefault="004E21EF" w:rsidP="004E21EF">
      <w:pPr>
        <w:pBdr>
          <w:bottom w:val="single" w:sz="12" w:space="25" w:color="auto"/>
        </w:pBdr>
      </w:pPr>
      <w:r w:rsidRPr="009818B0">
        <w:t>Diagnosis:_______________________________________________________________</w:t>
      </w:r>
    </w:p>
    <w:p w14:paraId="03DC5FC9" w14:textId="77777777" w:rsidR="004E21EF" w:rsidRPr="009818B0" w:rsidRDefault="004E21EF" w:rsidP="004E21EF">
      <w:pPr>
        <w:pBdr>
          <w:bottom w:val="single" w:sz="12" w:space="25" w:color="auto"/>
        </w:pBdr>
      </w:pPr>
    </w:p>
    <w:p w14:paraId="1B07EDD5" w14:textId="77C1D381" w:rsidR="004E21EF" w:rsidRPr="009818B0" w:rsidRDefault="004E21EF" w:rsidP="004E21EF">
      <w:pPr>
        <w:pBdr>
          <w:bottom w:val="single" w:sz="12" w:space="25" w:color="auto"/>
        </w:pBdr>
      </w:pPr>
      <w:r w:rsidRPr="009818B0">
        <w:t>________________________________________________________________________</w:t>
      </w:r>
    </w:p>
    <w:p w14:paraId="1A3BC32C" w14:textId="77777777" w:rsidR="004E21EF" w:rsidRPr="009818B0" w:rsidRDefault="004E21EF" w:rsidP="004E21EF">
      <w:pPr>
        <w:pBdr>
          <w:bottom w:val="single" w:sz="12" w:space="25" w:color="auto"/>
        </w:pBdr>
      </w:pPr>
      <w:r w:rsidRPr="009818B0">
        <w:t>Medication</w:t>
      </w:r>
      <w:r w:rsidRPr="009818B0">
        <w:tab/>
      </w:r>
      <w:r w:rsidRPr="009818B0">
        <w:tab/>
      </w:r>
      <w:r w:rsidRPr="009818B0">
        <w:tab/>
        <w:t>Dosage</w:t>
      </w:r>
      <w:r w:rsidRPr="009818B0">
        <w:tab/>
      </w:r>
      <w:r w:rsidRPr="009818B0">
        <w:tab/>
      </w:r>
      <w:r w:rsidRPr="009818B0">
        <w:tab/>
        <w:t>Time/Frequency</w:t>
      </w:r>
      <w:r w:rsidRPr="009818B0">
        <w:tab/>
      </w:r>
      <w:r w:rsidRPr="009818B0">
        <w:tab/>
      </w:r>
    </w:p>
    <w:p w14:paraId="01BB2AB5" w14:textId="77777777" w:rsidR="004E21EF" w:rsidRPr="009818B0" w:rsidRDefault="004E21EF" w:rsidP="004E21EF">
      <w:pPr>
        <w:pBdr>
          <w:bottom w:val="single" w:sz="12" w:space="25" w:color="auto"/>
        </w:pBdr>
      </w:pPr>
    </w:p>
    <w:p w14:paraId="04620C51" w14:textId="50DD58DA" w:rsidR="004E21EF" w:rsidRPr="009818B0" w:rsidRDefault="004E21EF" w:rsidP="004E21EF">
      <w:pPr>
        <w:pStyle w:val="BodyText"/>
        <w:pBdr>
          <w:bottom w:val="single" w:sz="12" w:space="25" w:color="auto"/>
        </w:pBdr>
      </w:pPr>
      <w:r w:rsidRPr="009818B0">
        <w:t>_____________________________________________________________</w:t>
      </w:r>
    </w:p>
    <w:p w14:paraId="407F397F" w14:textId="77777777" w:rsidR="004E21EF" w:rsidRPr="009818B0" w:rsidRDefault="004E21EF" w:rsidP="004E21EF">
      <w:pPr>
        <w:pBdr>
          <w:bottom w:val="single" w:sz="12" w:space="25" w:color="auto"/>
        </w:pBdr>
      </w:pPr>
      <w:r w:rsidRPr="009818B0">
        <w:t>Medication</w:t>
      </w:r>
      <w:r w:rsidRPr="009818B0">
        <w:tab/>
      </w:r>
      <w:r w:rsidRPr="009818B0">
        <w:tab/>
      </w:r>
      <w:r w:rsidRPr="009818B0">
        <w:tab/>
        <w:t>Dosage</w:t>
      </w:r>
      <w:r w:rsidRPr="009818B0">
        <w:tab/>
      </w:r>
      <w:r w:rsidRPr="009818B0">
        <w:tab/>
      </w:r>
      <w:r w:rsidRPr="009818B0">
        <w:tab/>
        <w:t>Time/Frequency</w:t>
      </w:r>
      <w:r w:rsidRPr="009818B0">
        <w:tab/>
      </w:r>
      <w:r w:rsidRPr="009818B0">
        <w:tab/>
      </w:r>
    </w:p>
    <w:p w14:paraId="6BCDA533" w14:textId="77777777" w:rsidR="004E21EF" w:rsidRPr="009818B0" w:rsidRDefault="004E21EF" w:rsidP="004E21EF">
      <w:pPr>
        <w:pBdr>
          <w:bottom w:val="single" w:sz="12" w:space="25" w:color="auto"/>
        </w:pBdr>
      </w:pPr>
    </w:p>
    <w:p w14:paraId="4B4791E8" w14:textId="4C093496" w:rsidR="004E21EF" w:rsidRPr="009818B0" w:rsidRDefault="004E21EF" w:rsidP="004E21EF">
      <w:pPr>
        <w:pBdr>
          <w:bottom w:val="single" w:sz="12" w:space="25" w:color="auto"/>
        </w:pBdr>
      </w:pPr>
      <w:r w:rsidRPr="009818B0">
        <w:t>________________________________________________________________________</w:t>
      </w:r>
    </w:p>
    <w:p w14:paraId="13B55F34" w14:textId="77777777" w:rsidR="004E21EF" w:rsidRPr="009818B0" w:rsidRDefault="004E21EF" w:rsidP="004E21EF">
      <w:pPr>
        <w:pBdr>
          <w:bottom w:val="single" w:sz="12" w:space="25" w:color="auto"/>
        </w:pBdr>
      </w:pPr>
      <w:r w:rsidRPr="009818B0">
        <w:t>Medication</w:t>
      </w:r>
      <w:r w:rsidRPr="009818B0">
        <w:tab/>
      </w:r>
      <w:r w:rsidRPr="009818B0">
        <w:tab/>
      </w:r>
      <w:r w:rsidRPr="009818B0">
        <w:tab/>
        <w:t>Dosage</w:t>
      </w:r>
      <w:r w:rsidRPr="009818B0">
        <w:tab/>
      </w:r>
      <w:r w:rsidRPr="009818B0">
        <w:tab/>
      </w:r>
      <w:r w:rsidRPr="009818B0">
        <w:tab/>
        <w:t>Time/Frequency</w:t>
      </w:r>
      <w:r w:rsidRPr="009818B0">
        <w:tab/>
      </w:r>
      <w:r w:rsidRPr="009818B0">
        <w:tab/>
      </w:r>
    </w:p>
    <w:p w14:paraId="30121347" w14:textId="77777777" w:rsidR="004E21EF" w:rsidRPr="009818B0" w:rsidRDefault="004E21EF" w:rsidP="004E21EF">
      <w:pPr>
        <w:pBdr>
          <w:bottom w:val="single" w:sz="12" w:space="25" w:color="auto"/>
        </w:pBdr>
      </w:pPr>
    </w:p>
    <w:p w14:paraId="407A45E9" w14:textId="030A23C4" w:rsidR="004E21EF" w:rsidRPr="009818B0" w:rsidRDefault="004E21EF" w:rsidP="004E21EF">
      <w:pPr>
        <w:pBdr>
          <w:bottom w:val="single" w:sz="12" w:space="25" w:color="auto"/>
        </w:pBdr>
      </w:pPr>
      <w:r w:rsidRPr="009818B0">
        <w:t>________________________________________________________________________</w:t>
      </w:r>
    </w:p>
    <w:p w14:paraId="2DD8E18C" w14:textId="77777777" w:rsidR="004E21EF" w:rsidRPr="009818B0" w:rsidRDefault="004E21EF" w:rsidP="004E21EF">
      <w:pPr>
        <w:pBdr>
          <w:bottom w:val="single" w:sz="12" w:space="25" w:color="auto"/>
        </w:pBdr>
      </w:pPr>
      <w:r w:rsidRPr="009818B0">
        <w:t>Medication</w:t>
      </w:r>
      <w:r w:rsidRPr="009818B0">
        <w:tab/>
      </w:r>
      <w:r w:rsidRPr="009818B0">
        <w:tab/>
      </w:r>
      <w:r w:rsidRPr="009818B0">
        <w:tab/>
        <w:t>Dosage</w:t>
      </w:r>
      <w:r w:rsidRPr="009818B0">
        <w:tab/>
      </w:r>
      <w:r w:rsidRPr="009818B0">
        <w:tab/>
      </w:r>
      <w:r w:rsidRPr="009818B0">
        <w:tab/>
        <w:t>Time/Frequency</w:t>
      </w:r>
      <w:r w:rsidRPr="009818B0">
        <w:tab/>
      </w:r>
      <w:r w:rsidRPr="009818B0">
        <w:tab/>
      </w:r>
    </w:p>
    <w:p w14:paraId="745192E5" w14:textId="77777777" w:rsidR="004E21EF" w:rsidRPr="009818B0" w:rsidRDefault="004E21EF" w:rsidP="004E21EF">
      <w:pPr>
        <w:pBdr>
          <w:bottom w:val="single" w:sz="12" w:space="25" w:color="auto"/>
        </w:pBdr>
      </w:pPr>
    </w:p>
    <w:p w14:paraId="787D4FA0" w14:textId="77777777" w:rsidR="004E21EF" w:rsidRPr="009818B0" w:rsidRDefault="004E21EF" w:rsidP="004E21EF">
      <w:pPr>
        <w:pBdr>
          <w:bottom w:val="single" w:sz="12" w:space="25" w:color="auto"/>
        </w:pBdr>
      </w:pPr>
      <w:r w:rsidRPr="009818B0">
        <w:t>If PRN, state frequency and indications: _____________________________________________</w:t>
      </w:r>
    </w:p>
    <w:p w14:paraId="7A64B7D0" w14:textId="77777777" w:rsidR="004E21EF" w:rsidRPr="009818B0" w:rsidRDefault="004E21EF" w:rsidP="004E21EF">
      <w:pPr>
        <w:pBdr>
          <w:bottom w:val="single" w:sz="12" w:space="25" w:color="auto"/>
        </w:pBdr>
      </w:pPr>
      <w:r w:rsidRPr="009818B0">
        <w:t>Duration of treatment: ____________________________________________________________</w:t>
      </w:r>
    </w:p>
    <w:p w14:paraId="04ECAF29" w14:textId="3A2097F1" w:rsidR="004E21EF" w:rsidRPr="009818B0" w:rsidRDefault="004E21EF" w:rsidP="004E21EF">
      <w:pPr>
        <w:pBdr>
          <w:bottom w:val="single" w:sz="12" w:space="25" w:color="auto"/>
        </w:pBdr>
      </w:pPr>
      <w:r w:rsidRPr="009818B0">
        <w:t xml:space="preserve">Possible side effects and adverse reaction: </w:t>
      </w:r>
    </w:p>
    <w:p w14:paraId="07087078" w14:textId="346F03CF" w:rsidR="004E21EF" w:rsidRPr="009818B0" w:rsidRDefault="004E21EF" w:rsidP="004E21EF">
      <w:pPr>
        <w:pBdr>
          <w:bottom w:val="single" w:sz="12" w:space="25" w:color="auto"/>
        </w:pBdr>
      </w:pPr>
      <w:r w:rsidRPr="009818B0">
        <w:t>________________________________________________________________________</w:t>
      </w:r>
    </w:p>
    <w:p w14:paraId="544B1E07" w14:textId="7A6D1A34" w:rsidR="004E21EF" w:rsidRPr="009818B0" w:rsidRDefault="004E21EF" w:rsidP="004E21EF">
      <w:pPr>
        <w:pBdr>
          <w:bottom w:val="single" w:sz="12" w:space="25" w:color="auto"/>
        </w:pBdr>
      </w:pPr>
      <w:r w:rsidRPr="009818B0">
        <w:t xml:space="preserve">Other recommendations: __________________________________________________________ </w:t>
      </w:r>
    </w:p>
    <w:p w14:paraId="60CBDA3E" w14:textId="77777777" w:rsidR="004E21EF" w:rsidRPr="009818B0" w:rsidRDefault="004E21EF" w:rsidP="004E21EF">
      <w:pPr>
        <w:pBdr>
          <w:bottom w:val="single" w:sz="12" w:space="25" w:color="auto"/>
        </w:pBdr>
      </w:pPr>
    </w:p>
    <w:p w14:paraId="0780655A" w14:textId="4002E9F1" w:rsidR="004E21EF" w:rsidRPr="009818B0" w:rsidRDefault="004E21EF" w:rsidP="004E21EF">
      <w:pPr>
        <w:pBdr>
          <w:bottom w:val="single" w:sz="12" w:space="25" w:color="auto"/>
        </w:pBdr>
      </w:pPr>
      <w:r w:rsidRPr="009818B0">
        <w:t>_____________________________</w:t>
      </w:r>
      <w:r w:rsidRPr="009818B0">
        <w:tab/>
      </w:r>
      <w:r w:rsidRPr="009818B0">
        <w:tab/>
        <w:t xml:space="preserve">_______________ </w:t>
      </w:r>
      <w:r w:rsidRPr="009818B0">
        <w:tab/>
        <w:t>_____________</w:t>
      </w:r>
    </w:p>
    <w:p w14:paraId="63BCE597" w14:textId="3E5C17B2" w:rsidR="004E21EF" w:rsidRPr="009818B0" w:rsidRDefault="004E21EF" w:rsidP="004E21EF">
      <w:pPr>
        <w:pBdr>
          <w:bottom w:val="single" w:sz="12" w:space="25" w:color="auto"/>
        </w:pBdr>
      </w:pPr>
      <w:r w:rsidRPr="009818B0">
        <w:rPr>
          <w:sz w:val="20"/>
          <w:szCs w:val="20"/>
        </w:rPr>
        <w:t>Physician’s Name  (please print)</w:t>
      </w:r>
      <w:r w:rsidRPr="009818B0">
        <w:tab/>
      </w:r>
      <w:r w:rsidRPr="009818B0">
        <w:tab/>
      </w:r>
      <w:r w:rsidR="00E96A7F" w:rsidRPr="009818B0">
        <w:t xml:space="preserve">            </w:t>
      </w:r>
      <w:r w:rsidRPr="009818B0">
        <w:rPr>
          <w:sz w:val="20"/>
          <w:szCs w:val="20"/>
        </w:rPr>
        <w:t>Phone #</w:t>
      </w:r>
      <w:r w:rsidRPr="009818B0">
        <w:tab/>
      </w:r>
      <w:r w:rsidRPr="009818B0">
        <w:tab/>
      </w:r>
      <w:r w:rsidRPr="009818B0">
        <w:tab/>
      </w:r>
      <w:r w:rsidRPr="009818B0">
        <w:rPr>
          <w:sz w:val="20"/>
          <w:szCs w:val="20"/>
        </w:rPr>
        <w:t>Fax #</w:t>
      </w:r>
    </w:p>
    <w:p w14:paraId="60C0BF06" w14:textId="77777777" w:rsidR="004E21EF" w:rsidRPr="009818B0" w:rsidRDefault="004E21EF" w:rsidP="004E21EF">
      <w:pPr>
        <w:pBdr>
          <w:bottom w:val="single" w:sz="12" w:space="25" w:color="auto"/>
        </w:pBdr>
      </w:pPr>
    </w:p>
    <w:p w14:paraId="6CD7DAEF" w14:textId="77777777" w:rsidR="00E96A7F" w:rsidRPr="009818B0" w:rsidRDefault="004E21EF" w:rsidP="00E96A7F">
      <w:pPr>
        <w:pBdr>
          <w:bottom w:val="single" w:sz="12" w:space="25" w:color="auto"/>
        </w:pBdr>
        <w:contextualSpacing/>
      </w:pPr>
      <w:r w:rsidRPr="009818B0">
        <w:t>______________________________________</w:t>
      </w:r>
      <w:r w:rsidRPr="009818B0">
        <w:tab/>
      </w:r>
      <w:r w:rsidRPr="009818B0">
        <w:tab/>
        <w:t>_______________</w:t>
      </w:r>
    </w:p>
    <w:p w14:paraId="42A27D6C" w14:textId="351D6371" w:rsidR="004E21EF" w:rsidRPr="009818B0" w:rsidRDefault="004E21EF" w:rsidP="004E21EF">
      <w:pPr>
        <w:pBdr>
          <w:bottom w:val="single" w:sz="12" w:space="25" w:color="auto"/>
        </w:pBdr>
      </w:pPr>
      <w:r w:rsidRPr="009818B0">
        <w:rPr>
          <w:sz w:val="20"/>
          <w:szCs w:val="20"/>
        </w:rPr>
        <w:t xml:space="preserve">Physician’s Signature </w:t>
      </w:r>
      <w:r w:rsidRPr="009818B0">
        <w:rPr>
          <w:sz w:val="20"/>
          <w:szCs w:val="20"/>
        </w:rPr>
        <w:tab/>
      </w:r>
      <w:r w:rsidRPr="009818B0">
        <w:rPr>
          <w:sz w:val="20"/>
          <w:szCs w:val="20"/>
        </w:rPr>
        <w:tab/>
      </w:r>
      <w:r w:rsidRPr="009818B0">
        <w:rPr>
          <w:sz w:val="20"/>
          <w:szCs w:val="20"/>
        </w:rPr>
        <w:tab/>
      </w:r>
      <w:r w:rsidRPr="009818B0">
        <w:rPr>
          <w:sz w:val="20"/>
          <w:szCs w:val="20"/>
        </w:rPr>
        <w:tab/>
      </w:r>
      <w:r w:rsidRPr="009818B0">
        <w:rPr>
          <w:sz w:val="20"/>
          <w:szCs w:val="20"/>
        </w:rPr>
        <w:tab/>
        <w:t xml:space="preserve">            </w:t>
      </w:r>
      <w:r w:rsidR="00E96A7F" w:rsidRPr="009818B0">
        <w:rPr>
          <w:sz w:val="20"/>
          <w:szCs w:val="20"/>
        </w:rPr>
        <w:t xml:space="preserve">    </w:t>
      </w:r>
      <w:r w:rsidRPr="009818B0">
        <w:rPr>
          <w:sz w:val="20"/>
          <w:szCs w:val="20"/>
        </w:rPr>
        <w:t>Date</w:t>
      </w:r>
    </w:p>
    <w:p w14:paraId="6EB27A63" w14:textId="77777777" w:rsidR="004E21EF" w:rsidRPr="009818B0" w:rsidRDefault="004E21EF" w:rsidP="004E21EF">
      <w:pPr>
        <w:pBdr>
          <w:bottom w:val="single" w:sz="12" w:space="1" w:color="auto"/>
        </w:pBdr>
        <w:rPr>
          <w:sz w:val="22"/>
        </w:rPr>
      </w:pPr>
      <w:r w:rsidRPr="009818B0">
        <w:rPr>
          <w:sz w:val="22"/>
        </w:rPr>
        <w:t>Please note that Seaport Academy cannot store or dispense medication without this completed form.  Seaport Academy may not dispense medication not listed and detailed by the prescriber. The pharmacy label information must match the prescriber information for all meds. Required for school and field trips</w:t>
      </w:r>
    </w:p>
    <w:p w14:paraId="3E510783" w14:textId="77777777" w:rsidR="009C7957" w:rsidRPr="009818B0" w:rsidRDefault="009C7957" w:rsidP="009C7957"/>
    <w:p w14:paraId="459A02AF" w14:textId="77777777" w:rsidR="009C7957" w:rsidRPr="009818B0" w:rsidRDefault="009C7957" w:rsidP="009C7957"/>
    <w:p w14:paraId="4065C219" w14:textId="77777777" w:rsidR="009C7957" w:rsidRPr="009818B0" w:rsidRDefault="009C7957" w:rsidP="009C7957"/>
    <w:p w14:paraId="1AD420B6" w14:textId="77777777" w:rsidR="009C7957" w:rsidRPr="009818B0" w:rsidRDefault="009C7957" w:rsidP="009C7957"/>
    <w:p w14:paraId="56F7A19C" w14:textId="0A32417D" w:rsidR="009C7957" w:rsidRPr="009818B0" w:rsidRDefault="009C7957" w:rsidP="009C7957">
      <w:pPr>
        <w:ind w:left="6480" w:firstLine="720"/>
      </w:pPr>
    </w:p>
    <w:p w14:paraId="74FFC00D" w14:textId="77777777" w:rsidR="009C7957" w:rsidRPr="009818B0" w:rsidRDefault="009C7957" w:rsidP="009C7957">
      <w:pPr>
        <w:rPr>
          <w:b/>
        </w:rPr>
      </w:pPr>
    </w:p>
    <w:p w14:paraId="12779F86" w14:textId="77777777" w:rsidR="009C7957" w:rsidRPr="009818B0" w:rsidRDefault="009C7957" w:rsidP="009C7957"/>
    <w:p w14:paraId="122F8145" w14:textId="77777777" w:rsidR="009C7957" w:rsidRPr="009818B0" w:rsidRDefault="009C7957" w:rsidP="009C7957"/>
    <w:p w14:paraId="437EE046" w14:textId="77777777" w:rsidR="009C7957" w:rsidRPr="009818B0" w:rsidRDefault="009C7957" w:rsidP="009C7957"/>
    <w:p w14:paraId="756EBDB6" w14:textId="77777777" w:rsidR="009C7957" w:rsidRPr="009818B0" w:rsidRDefault="009C7957" w:rsidP="009C7957"/>
    <w:p w14:paraId="3470D89E" w14:textId="77777777" w:rsidR="009C7957" w:rsidRPr="009818B0" w:rsidRDefault="009C7957" w:rsidP="009C7957"/>
    <w:p w14:paraId="6832F5A5" w14:textId="77777777" w:rsidR="009C7957" w:rsidRPr="009818B0" w:rsidRDefault="009C7957" w:rsidP="009C7957"/>
    <w:p w14:paraId="6B8C9A9F" w14:textId="77777777" w:rsidR="009C7957" w:rsidRPr="009818B0" w:rsidRDefault="009C7957" w:rsidP="00160810">
      <w:pPr>
        <w:pStyle w:val="body"/>
        <w:spacing w:before="0" w:beforeAutospacing="0" w:after="0" w:afterAutospacing="0"/>
        <w:rPr>
          <w:rFonts w:ascii="Times New Roman" w:hAnsi="Times New Roman" w:cs="Times New Roman"/>
          <w:sz w:val="24"/>
          <w:szCs w:val="24"/>
        </w:rPr>
      </w:pPr>
    </w:p>
    <w:p w14:paraId="52FCE0D9" w14:textId="77777777" w:rsidR="00752DB8" w:rsidRPr="009818B0" w:rsidRDefault="00752DB8" w:rsidP="00752DB8">
      <w:pPr>
        <w:pStyle w:val="body"/>
        <w:spacing w:before="0" w:beforeAutospacing="0" w:after="0" w:afterAutospacing="0"/>
        <w:jc w:val="right"/>
        <w:rPr>
          <w:rFonts w:ascii="Times New Roman" w:hAnsi="Times New Roman" w:cs="Times New Roman"/>
          <w:b/>
          <w:sz w:val="24"/>
          <w:szCs w:val="24"/>
        </w:rPr>
      </w:pPr>
    </w:p>
    <w:p w14:paraId="4A4AC2DE" w14:textId="77777777" w:rsidR="00752DB8" w:rsidRPr="009818B0" w:rsidRDefault="00752DB8" w:rsidP="00752DB8">
      <w:pPr>
        <w:pStyle w:val="body"/>
        <w:spacing w:before="0" w:beforeAutospacing="0" w:after="0" w:afterAutospacing="0"/>
        <w:jc w:val="right"/>
        <w:rPr>
          <w:rFonts w:ascii="Times New Roman" w:hAnsi="Times New Roman" w:cs="Times New Roman"/>
          <w:b/>
          <w:sz w:val="24"/>
          <w:szCs w:val="24"/>
        </w:rPr>
      </w:pPr>
    </w:p>
    <w:p w14:paraId="312296EA" w14:textId="77777777" w:rsidR="00752DB8" w:rsidRPr="009818B0" w:rsidRDefault="00752DB8" w:rsidP="00752DB8">
      <w:pPr>
        <w:pStyle w:val="body"/>
        <w:spacing w:before="0" w:beforeAutospacing="0" w:after="0" w:afterAutospacing="0"/>
        <w:jc w:val="right"/>
        <w:rPr>
          <w:rFonts w:ascii="Times New Roman" w:hAnsi="Times New Roman" w:cs="Times New Roman"/>
          <w:b/>
          <w:sz w:val="24"/>
          <w:szCs w:val="24"/>
        </w:rPr>
      </w:pPr>
    </w:p>
    <w:p w14:paraId="170467CD" w14:textId="77777777" w:rsidR="00752DB8" w:rsidRPr="009818B0" w:rsidRDefault="00752DB8" w:rsidP="00752DB8">
      <w:pPr>
        <w:pStyle w:val="body"/>
        <w:spacing w:before="0" w:beforeAutospacing="0" w:after="0" w:afterAutospacing="0"/>
        <w:jc w:val="right"/>
        <w:rPr>
          <w:rFonts w:ascii="Times New Roman" w:hAnsi="Times New Roman" w:cs="Times New Roman"/>
          <w:b/>
          <w:sz w:val="24"/>
          <w:szCs w:val="24"/>
        </w:rPr>
      </w:pPr>
    </w:p>
    <w:p w14:paraId="1F0EE051" w14:textId="77777777" w:rsidR="00752DB8" w:rsidRPr="009818B0" w:rsidRDefault="00752DB8" w:rsidP="00752DB8">
      <w:pPr>
        <w:pStyle w:val="body"/>
        <w:spacing w:before="0" w:beforeAutospacing="0" w:after="0" w:afterAutospacing="0"/>
        <w:jc w:val="right"/>
        <w:rPr>
          <w:rFonts w:ascii="Times New Roman" w:hAnsi="Times New Roman" w:cs="Times New Roman"/>
          <w:b/>
          <w:sz w:val="24"/>
          <w:szCs w:val="24"/>
        </w:rPr>
      </w:pPr>
    </w:p>
    <w:p w14:paraId="18C049C9" w14:textId="77777777" w:rsidR="00752DB8" w:rsidRPr="009818B0" w:rsidRDefault="00752DB8" w:rsidP="00752DB8">
      <w:pPr>
        <w:pStyle w:val="body"/>
        <w:spacing w:before="0" w:beforeAutospacing="0" w:after="0" w:afterAutospacing="0"/>
        <w:jc w:val="right"/>
        <w:rPr>
          <w:rFonts w:ascii="Times New Roman" w:hAnsi="Times New Roman" w:cs="Times New Roman"/>
          <w:b/>
          <w:sz w:val="24"/>
          <w:szCs w:val="24"/>
        </w:rPr>
      </w:pPr>
    </w:p>
    <w:p w14:paraId="23DB6D00" w14:textId="04283548" w:rsidR="00752DB8" w:rsidRPr="00FD38E4" w:rsidRDefault="00362EB9" w:rsidP="00752DB8">
      <w:pPr>
        <w:pStyle w:val="body"/>
        <w:spacing w:before="0" w:beforeAutospacing="0" w:after="0" w:afterAutospacing="0"/>
        <w:jc w:val="right"/>
        <w:rPr>
          <w:rFonts w:ascii="Times New Roman" w:hAnsi="Times New Roman" w:cs="Times New Roman"/>
          <w:b/>
          <w:sz w:val="24"/>
          <w:szCs w:val="24"/>
        </w:rPr>
      </w:pPr>
      <w:bookmarkStart w:id="0" w:name="_GoBack"/>
      <w:bookmarkEnd w:id="0"/>
      <w:r w:rsidRPr="009818B0">
        <w:rPr>
          <w:rFonts w:ascii="Times New Roman" w:hAnsi="Times New Roman" w:cs="Times New Roman"/>
          <w:b/>
          <w:sz w:val="24"/>
          <w:szCs w:val="24"/>
        </w:rPr>
        <w:t xml:space="preserve">Revised: </w:t>
      </w:r>
      <w:r w:rsidR="00A12796">
        <w:rPr>
          <w:rFonts w:ascii="Times New Roman" w:hAnsi="Times New Roman" w:cs="Times New Roman"/>
          <w:b/>
          <w:sz w:val="24"/>
          <w:szCs w:val="24"/>
        </w:rPr>
        <w:t>October 2,</w:t>
      </w:r>
      <w:r w:rsidR="00725C22">
        <w:rPr>
          <w:rFonts w:ascii="Times New Roman" w:hAnsi="Times New Roman" w:cs="Times New Roman"/>
          <w:b/>
          <w:sz w:val="24"/>
          <w:szCs w:val="24"/>
        </w:rPr>
        <w:t xml:space="preserve"> 202</w:t>
      </w:r>
      <w:r w:rsidR="00A24440">
        <w:rPr>
          <w:rFonts w:ascii="Times New Roman" w:hAnsi="Times New Roman" w:cs="Times New Roman"/>
          <w:b/>
          <w:sz w:val="24"/>
          <w:szCs w:val="24"/>
        </w:rPr>
        <w:t>2</w:t>
      </w:r>
      <w:r w:rsidR="00A423EF">
        <w:rPr>
          <w:rFonts w:ascii="Times New Roman" w:hAnsi="Times New Roman" w:cs="Times New Roman"/>
          <w:b/>
          <w:sz w:val="24"/>
          <w:szCs w:val="24"/>
        </w:rPr>
        <w:t xml:space="preserve"> </w:t>
      </w:r>
    </w:p>
    <w:sectPr w:rsidR="00752DB8" w:rsidRPr="00FD38E4">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3C96C" w14:textId="77777777" w:rsidR="008537DA" w:rsidRDefault="008537DA" w:rsidP="00095F77">
      <w:r>
        <w:separator/>
      </w:r>
    </w:p>
  </w:endnote>
  <w:endnote w:type="continuationSeparator" w:id="0">
    <w:p w14:paraId="33D92D6F" w14:textId="77777777" w:rsidR="008537DA" w:rsidRDefault="008537DA"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C96C" w14:textId="77777777" w:rsidR="003318B0" w:rsidRDefault="003318B0" w:rsidP="00095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3E8C6" w14:textId="77777777" w:rsidR="003318B0" w:rsidRDefault="003318B0" w:rsidP="00095F77">
    <w:pPr>
      <w:pStyle w:val="Footer"/>
      <w:ind w:right="360"/>
    </w:pPr>
  </w:p>
  <w:p w14:paraId="5EA59B3B" w14:textId="77777777" w:rsidR="003318B0" w:rsidRDefault="003318B0"/>
  <w:p w14:paraId="17AE4FD1" w14:textId="77777777" w:rsidR="003318B0" w:rsidRDefault="003318B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FCB1" w14:textId="58CA41CA" w:rsidR="003318B0" w:rsidRDefault="003318B0" w:rsidP="00095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DDD">
      <w:rPr>
        <w:rStyle w:val="PageNumber"/>
        <w:noProof/>
      </w:rPr>
      <w:t>44</w:t>
    </w:r>
    <w:r>
      <w:rPr>
        <w:rStyle w:val="PageNumber"/>
      </w:rPr>
      <w:fldChar w:fldCharType="end"/>
    </w:r>
  </w:p>
  <w:p w14:paraId="27448FE5" w14:textId="77777777" w:rsidR="003318B0" w:rsidRDefault="003318B0" w:rsidP="00095F77">
    <w:pPr>
      <w:pStyle w:val="Footer"/>
      <w:ind w:right="360"/>
    </w:pPr>
  </w:p>
  <w:p w14:paraId="6AD30500" w14:textId="77777777" w:rsidR="003318B0" w:rsidRDefault="003318B0"/>
  <w:p w14:paraId="63295184" w14:textId="77777777" w:rsidR="003318B0" w:rsidRDefault="003318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3051" w14:textId="77777777" w:rsidR="008537DA" w:rsidRDefault="008537DA" w:rsidP="00095F77">
      <w:r>
        <w:separator/>
      </w:r>
    </w:p>
  </w:footnote>
  <w:footnote w:type="continuationSeparator" w:id="0">
    <w:p w14:paraId="07111D1E" w14:textId="77777777" w:rsidR="008537DA" w:rsidRDefault="008537DA" w:rsidP="00095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F64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F6D43"/>
    <w:multiLevelType w:val="hybridMultilevel"/>
    <w:tmpl w:val="FAB45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32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E51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B6476"/>
    <w:multiLevelType w:val="hybridMultilevel"/>
    <w:tmpl w:val="C65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19C5"/>
    <w:multiLevelType w:val="singleLevel"/>
    <w:tmpl w:val="91E47746"/>
    <w:lvl w:ilvl="0">
      <w:start w:val="2"/>
      <w:numFmt w:val="decimal"/>
      <w:lvlText w:val="%1."/>
      <w:lvlJc w:val="left"/>
      <w:pPr>
        <w:tabs>
          <w:tab w:val="num" w:pos="720"/>
        </w:tabs>
        <w:ind w:left="720" w:hanging="720"/>
      </w:pPr>
      <w:rPr>
        <w:rFonts w:hint="default"/>
      </w:rPr>
    </w:lvl>
  </w:abstractNum>
  <w:abstractNum w:abstractNumId="6" w15:restartNumberingAfterBreak="0">
    <w:nsid w:val="0FF028FC"/>
    <w:multiLevelType w:val="singleLevel"/>
    <w:tmpl w:val="1962394A"/>
    <w:lvl w:ilvl="0">
      <w:start w:val="1"/>
      <w:numFmt w:val="decimal"/>
      <w:lvlText w:val="(%1)"/>
      <w:lvlJc w:val="left"/>
      <w:pPr>
        <w:tabs>
          <w:tab w:val="num" w:pos="1080"/>
        </w:tabs>
        <w:ind w:left="1080" w:hanging="360"/>
      </w:pPr>
      <w:rPr>
        <w:rFonts w:hint="default"/>
      </w:rPr>
    </w:lvl>
  </w:abstractNum>
  <w:abstractNum w:abstractNumId="7" w15:restartNumberingAfterBreak="0">
    <w:nsid w:val="113E199A"/>
    <w:multiLevelType w:val="singleLevel"/>
    <w:tmpl w:val="D71624BA"/>
    <w:lvl w:ilvl="0">
      <w:start w:val="1"/>
      <w:numFmt w:val="decimal"/>
      <w:lvlText w:val="(%1)"/>
      <w:lvlJc w:val="left"/>
      <w:pPr>
        <w:tabs>
          <w:tab w:val="num" w:pos="1080"/>
        </w:tabs>
        <w:ind w:left="1080" w:hanging="360"/>
      </w:pPr>
      <w:rPr>
        <w:rFonts w:hint="default"/>
      </w:rPr>
    </w:lvl>
  </w:abstractNum>
  <w:abstractNum w:abstractNumId="8" w15:restartNumberingAfterBreak="0">
    <w:nsid w:val="114E15D8"/>
    <w:multiLevelType w:val="hybridMultilevel"/>
    <w:tmpl w:val="514C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91FF7"/>
    <w:multiLevelType w:val="hybridMultilevel"/>
    <w:tmpl w:val="DF34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04997"/>
    <w:multiLevelType w:val="hybridMultilevel"/>
    <w:tmpl w:val="B24EF5E4"/>
    <w:lvl w:ilvl="0" w:tplc="C1707C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501996"/>
    <w:multiLevelType w:val="hybridMultilevel"/>
    <w:tmpl w:val="739C9A3C"/>
    <w:lvl w:ilvl="0" w:tplc="0BAC2C16">
      <w:start w:val="1"/>
      <w:numFmt w:val="upperRoman"/>
      <w:lvlText w:val="%1."/>
      <w:lvlJc w:val="left"/>
      <w:pPr>
        <w:tabs>
          <w:tab w:val="num" w:pos="1080"/>
        </w:tabs>
        <w:ind w:left="1080" w:hanging="720"/>
      </w:pPr>
      <w:rPr>
        <w:rFonts w:hint="default"/>
      </w:rPr>
    </w:lvl>
    <w:lvl w:ilvl="1" w:tplc="5A1A2ABA">
      <w:start w:val="1"/>
      <w:numFmt w:val="decimal"/>
      <w:lvlText w:val="%2)"/>
      <w:lvlJc w:val="left"/>
      <w:pPr>
        <w:tabs>
          <w:tab w:val="num" w:pos="1440"/>
        </w:tabs>
        <w:ind w:left="1440" w:hanging="360"/>
      </w:pPr>
      <w:rPr>
        <w:rFonts w:hint="default"/>
      </w:rPr>
    </w:lvl>
    <w:lvl w:ilvl="2" w:tplc="968C036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E53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165AF4"/>
    <w:multiLevelType w:val="hybridMultilevel"/>
    <w:tmpl w:val="5274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E5E2E"/>
    <w:multiLevelType w:val="singleLevel"/>
    <w:tmpl w:val="A746DC54"/>
    <w:lvl w:ilvl="0">
      <w:start w:val="1"/>
      <w:numFmt w:val="bullet"/>
      <w:lvlText w:val="-"/>
      <w:lvlJc w:val="left"/>
      <w:pPr>
        <w:tabs>
          <w:tab w:val="num" w:pos="1800"/>
        </w:tabs>
        <w:ind w:left="1800" w:hanging="360"/>
      </w:pPr>
      <w:rPr>
        <w:rFonts w:hint="default"/>
      </w:rPr>
    </w:lvl>
  </w:abstractNum>
  <w:abstractNum w:abstractNumId="15" w15:restartNumberingAfterBreak="0">
    <w:nsid w:val="214B657C"/>
    <w:multiLevelType w:val="hybridMultilevel"/>
    <w:tmpl w:val="16E4B0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27068"/>
    <w:multiLevelType w:val="hybridMultilevel"/>
    <w:tmpl w:val="15022FDC"/>
    <w:lvl w:ilvl="0" w:tplc="9B1E41A0">
      <w:start w:val="1"/>
      <w:numFmt w:val="bullet"/>
      <w:lvlText w:val=""/>
      <w:lvlJc w:val="left"/>
      <w:pPr>
        <w:tabs>
          <w:tab w:val="num" w:pos="720"/>
        </w:tabs>
        <w:ind w:left="720" w:hanging="360"/>
      </w:pPr>
      <w:rPr>
        <w:rFonts w:ascii="Symbol" w:hAnsi="Symbol" w:hint="default"/>
        <w:sz w:val="20"/>
      </w:rPr>
    </w:lvl>
    <w:lvl w:ilvl="1" w:tplc="14149596" w:tentative="1">
      <w:start w:val="1"/>
      <w:numFmt w:val="bullet"/>
      <w:lvlText w:val="o"/>
      <w:lvlJc w:val="left"/>
      <w:pPr>
        <w:tabs>
          <w:tab w:val="num" w:pos="1440"/>
        </w:tabs>
        <w:ind w:left="1440" w:hanging="360"/>
      </w:pPr>
      <w:rPr>
        <w:rFonts w:ascii="Courier New" w:hAnsi="Courier New" w:hint="default"/>
        <w:sz w:val="20"/>
      </w:rPr>
    </w:lvl>
    <w:lvl w:ilvl="2" w:tplc="489E2970" w:tentative="1">
      <w:start w:val="1"/>
      <w:numFmt w:val="bullet"/>
      <w:lvlText w:val=""/>
      <w:lvlJc w:val="left"/>
      <w:pPr>
        <w:tabs>
          <w:tab w:val="num" w:pos="2160"/>
        </w:tabs>
        <w:ind w:left="2160" w:hanging="360"/>
      </w:pPr>
      <w:rPr>
        <w:rFonts w:ascii="Wingdings" w:hAnsi="Wingdings" w:hint="default"/>
        <w:sz w:val="20"/>
      </w:rPr>
    </w:lvl>
    <w:lvl w:ilvl="3" w:tplc="1F4C1706" w:tentative="1">
      <w:start w:val="1"/>
      <w:numFmt w:val="bullet"/>
      <w:lvlText w:val=""/>
      <w:lvlJc w:val="left"/>
      <w:pPr>
        <w:tabs>
          <w:tab w:val="num" w:pos="2880"/>
        </w:tabs>
        <w:ind w:left="2880" w:hanging="360"/>
      </w:pPr>
      <w:rPr>
        <w:rFonts w:ascii="Wingdings" w:hAnsi="Wingdings" w:hint="default"/>
        <w:sz w:val="20"/>
      </w:rPr>
    </w:lvl>
    <w:lvl w:ilvl="4" w:tplc="9F260220" w:tentative="1">
      <w:start w:val="1"/>
      <w:numFmt w:val="bullet"/>
      <w:lvlText w:val=""/>
      <w:lvlJc w:val="left"/>
      <w:pPr>
        <w:tabs>
          <w:tab w:val="num" w:pos="3600"/>
        </w:tabs>
        <w:ind w:left="3600" w:hanging="360"/>
      </w:pPr>
      <w:rPr>
        <w:rFonts w:ascii="Wingdings" w:hAnsi="Wingdings" w:hint="default"/>
        <w:sz w:val="20"/>
      </w:rPr>
    </w:lvl>
    <w:lvl w:ilvl="5" w:tplc="F6EC5338" w:tentative="1">
      <w:start w:val="1"/>
      <w:numFmt w:val="bullet"/>
      <w:lvlText w:val=""/>
      <w:lvlJc w:val="left"/>
      <w:pPr>
        <w:tabs>
          <w:tab w:val="num" w:pos="4320"/>
        </w:tabs>
        <w:ind w:left="4320" w:hanging="360"/>
      </w:pPr>
      <w:rPr>
        <w:rFonts w:ascii="Wingdings" w:hAnsi="Wingdings" w:hint="default"/>
        <w:sz w:val="20"/>
      </w:rPr>
    </w:lvl>
    <w:lvl w:ilvl="6" w:tplc="1C043BEE" w:tentative="1">
      <w:start w:val="1"/>
      <w:numFmt w:val="bullet"/>
      <w:lvlText w:val=""/>
      <w:lvlJc w:val="left"/>
      <w:pPr>
        <w:tabs>
          <w:tab w:val="num" w:pos="5040"/>
        </w:tabs>
        <w:ind w:left="5040" w:hanging="360"/>
      </w:pPr>
      <w:rPr>
        <w:rFonts w:ascii="Wingdings" w:hAnsi="Wingdings" w:hint="default"/>
        <w:sz w:val="20"/>
      </w:rPr>
    </w:lvl>
    <w:lvl w:ilvl="7" w:tplc="8556A9C4" w:tentative="1">
      <w:start w:val="1"/>
      <w:numFmt w:val="bullet"/>
      <w:lvlText w:val=""/>
      <w:lvlJc w:val="left"/>
      <w:pPr>
        <w:tabs>
          <w:tab w:val="num" w:pos="5760"/>
        </w:tabs>
        <w:ind w:left="5760" w:hanging="360"/>
      </w:pPr>
      <w:rPr>
        <w:rFonts w:ascii="Wingdings" w:hAnsi="Wingdings" w:hint="default"/>
        <w:sz w:val="20"/>
      </w:rPr>
    </w:lvl>
    <w:lvl w:ilvl="8" w:tplc="4024178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47D8C"/>
    <w:multiLevelType w:val="singleLevel"/>
    <w:tmpl w:val="65E09722"/>
    <w:lvl w:ilvl="0">
      <w:start w:val="5"/>
      <w:numFmt w:val="bullet"/>
      <w:lvlText w:val="-"/>
      <w:lvlJc w:val="left"/>
      <w:pPr>
        <w:tabs>
          <w:tab w:val="num" w:pos="2520"/>
        </w:tabs>
        <w:ind w:left="2520" w:hanging="360"/>
      </w:pPr>
      <w:rPr>
        <w:rFonts w:hint="default"/>
      </w:rPr>
    </w:lvl>
  </w:abstractNum>
  <w:abstractNum w:abstractNumId="18" w15:restartNumberingAfterBreak="0">
    <w:nsid w:val="2804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2355C1"/>
    <w:multiLevelType w:val="singleLevel"/>
    <w:tmpl w:val="3A46015C"/>
    <w:lvl w:ilvl="0">
      <w:start w:val="1"/>
      <w:numFmt w:val="decimal"/>
      <w:lvlText w:val="%1."/>
      <w:lvlJc w:val="left"/>
      <w:pPr>
        <w:tabs>
          <w:tab w:val="num" w:pos="1080"/>
        </w:tabs>
        <w:ind w:left="1080" w:hanging="360"/>
      </w:pPr>
      <w:rPr>
        <w:rFonts w:hint="default"/>
      </w:rPr>
    </w:lvl>
  </w:abstractNum>
  <w:abstractNum w:abstractNumId="20" w15:restartNumberingAfterBreak="0">
    <w:nsid w:val="46D170D6"/>
    <w:multiLevelType w:val="hybridMultilevel"/>
    <w:tmpl w:val="FDB6DB02"/>
    <w:lvl w:ilvl="0" w:tplc="8786999A">
      <w:start w:val="1"/>
      <w:numFmt w:val="bullet"/>
      <w:lvlText w:val=""/>
      <w:lvlJc w:val="left"/>
      <w:pPr>
        <w:tabs>
          <w:tab w:val="num" w:pos="720"/>
        </w:tabs>
        <w:ind w:left="720" w:hanging="360"/>
      </w:pPr>
      <w:rPr>
        <w:rFonts w:ascii="Symbol" w:hAnsi="Symbol" w:hint="default"/>
        <w:sz w:val="20"/>
      </w:rPr>
    </w:lvl>
    <w:lvl w:ilvl="1" w:tplc="3C7CDBD8" w:tentative="1">
      <w:start w:val="1"/>
      <w:numFmt w:val="bullet"/>
      <w:lvlText w:val="o"/>
      <w:lvlJc w:val="left"/>
      <w:pPr>
        <w:tabs>
          <w:tab w:val="num" w:pos="1440"/>
        </w:tabs>
        <w:ind w:left="1440" w:hanging="360"/>
      </w:pPr>
      <w:rPr>
        <w:rFonts w:ascii="Courier New" w:hAnsi="Courier New" w:hint="default"/>
        <w:sz w:val="20"/>
      </w:rPr>
    </w:lvl>
    <w:lvl w:ilvl="2" w:tplc="9998CE3A" w:tentative="1">
      <w:start w:val="1"/>
      <w:numFmt w:val="bullet"/>
      <w:lvlText w:val=""/>
      <w:lvlJc w:val="left"/>
      <w:pPr>
        <w:tabs>
          <w:tab w:val="num" w:pos="2160"/>
        </w:tabs>
        <w:ind w:left="2160" w:hanging="360"/>
      </w:pPr>
      <w:rPr>
        <w:rFonts w:ascii="Wingdings" w:hAnsi="Wingdings" w:hint="default"/>
        <w:sz w:val="20"/>
      </w:rPr>
    </w:lvl>
    <w:lvl w:ilvl="3" w:tplc="45B0D5D0" w:tentative="1">
      <w:start w:val="1"/>
      <w:numFmt w:val="bullet"/>
      <w:lvlText w:val=""/>
      <w:lvlJc w:val="left"/>
      <w:pPr>
        <w:tabs>
          <w:tab w:val="num" w:pos="2880"/>
        </w:tabs>
        <w:ind w:left="2880" w:hanging="360"/>
      </w:pPr>
      <w:rPr>
        <w:rFonts w:ascii="Wingdings" w:hAnsi="Wingdings" w:hint="default"/>
        <w:sz w:val="20"/>
      </w:rPr>
    </w:lvl>
    <w:lvl w:ilvl="4" w:tplc="1A629956" w:tentative="1">
      <w:start w:val="1"/>
      <w:numFmt w:val="bullet"/>
      <w:lvlText w:val=""/>
      <w:lvlJc w:val="left"/>
      <w:pPr>
        <w:tabs>
          <w:tab w:val="num" w:pos="3600"/>
        </w:tabs>
        <w:ind w:left="3600" w:hanging="360"/>
      </w:pPr>
      <w:rPr>
        <w:rFonts w:ascii="Wingdings" w:hAnsi="Wingdings" w:hint="default"/>
        <w:sz w:val="20"/>
      </w:rPr>
    </w:lvl>
    <w:lvl w:ilvl="5" w:tplc="FDD0A9AC" w:tentative="1">
      <w:start w:val="1"/>
      <w:numFmt w:val="bullet"/>
      <w:lvlText w:val=""/>
      <w:lvlJc w:val="left"/>
      <w:pPr>
        <w:tabs>
          <w:tab w:val="num" w:pos="4320"/>
        </w:tabs>
        <w:ind w:left="4320" w:hanging="360"/>
      </w:pPr>
      <w:rPr>
        <w:rFonts w:ascii="Wingdings" w:hAnsi="Wingdings" w:hint="default"/>
        <w:sz w:val="20"/>
      </w:rPr>
    </w:lvl>
    <w:lvl w:ilvl="6" w:tplc="9D228CBC" w:tentative="1">
      <w:start w:val="1"/>
      <w:numFmt w:val="bullet"/>
      <w:lvlText w:val=""/>
      <w:lvlJc w:val="left"/>
      <w:pPr>
        <w:tabs>
          <w:tab w:val="num" w:pos="5040"/>
        </w:tabs>
        <w:ind w:left="5040" w:hanging="360"/>
      </w:pPr>
      <w:rPr>
        <w:rFonts w:ascii="Wingdings" w:hAnsi="Wingdings" w:hint="default"/>
        <w:sz w:val="20"/>
      </w:rPr>
    </w:lvl>
    <w:lvl w:ilvl="7" w:tplc="6E923C68" w:tentative="1">
      <w:start w:val="1"/>
      <w:numFmt w:val="bullet"/>
      <w:lvlText w:val=""/>
      <w:lvlJc w:val="left"/>
      <w:pPr>
        <w:tabs>
          <w:tab w:val="num" w:pos="5760"/>
        </w:tabs>
        <w:ind w:left="5760" w:hanging="360"/>
      </w:pPr>
      <w:rPr>
        <w:rFonts w:ascii="Wingdings" w:hAnsi="Wingdings" w:hint="default"/>
        <w:sz w:val="20"/>
      </w:rPr>
    </w:lvl>
    <w:lvl w:ilvl="8" w:tplc="C306660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3608E"/>
    <w:multiLevelType w:val="hybridMultilevel"/>
    <w:tmpl w:val="FA3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27E55"/>
    <w:multiLevelType w:val="singleLevel"/>
    <w:tmpl w:val="B1800A8A"/>
    <w:lvl w:ilvl="0">
      <w:start w:val="1"/>
      <w:numFmt w:val="decimal"/>
      <w:lvlText w:val="%1."/>
      <w:lvlJc w:val="left"/>
      <w:pPr>
        <w:tabs>
          <w:tab w:val="num" w:pos="1800"/>
        </w:tabs>
        <w:ind w:left="1800" w:hanging="360"/>
      </w:pPr>
      <w:rPr>
        <w:rFonts w:hint="default"/>
      </w:rPr>
    </w:lvl>
  </w:abstractNum>
  <w:abstractNum w:abstractNumId="23" w15:restartNumberingAfterBreak="0">
    <w:nsid w:val="4EEB5608"/>
    <w:multiLevelType w:val="singleLevel"/>
    <w:tmpl w:val="6734ADCC"/>
    <w:lvl w:ilvl="0">
      <w:start w:val="1"/>
      <w:numFmt w:val="decimal"/>
      <w:lvlText w:val="%1."/>
      <w:lvlJc w:val="left"/>
      <w:pPr>
        <w:tabs>
          <w:tab w:val="num" w:pos="1080"/>
        </w:tabs>
        <w:ind w:left="1080" w:hanging="360"/>
      </w:pPr>
      <w:rPr>
        <w:rFonts w:hint="default"/>
      </w:rPr>
    </w:lvl>
  </w:abstractNum>
  <w:abstractNum w:abstractNumId="24" w15:restartNumberingAfterBreak="0">
    <w:nsid w:val="56832B56"/>
    <w:multiLevelType w:val="singleLevel"/>
    <w:tmpl w:val="611CE784"/>
    <w:lvl w:ilvl="0">
      <w:start w:val="5"/>
      <w:numFmt w:val="bullet"/>
      <w:lvlText w:val="-"/>
      <w:lvlJc w:val="left"/>
      <w:pPr>
        <w:tabs>
          <w:tab w:val="num" w:pos="1080"/>
        </w:tabs>
        <w:ind w:left="1080" w:hanging="360"/>
      </w:pPr>
      <w:rPr>
        <w:rFonts w:hint="default"/>
      </w:rPr>
    </w:lvl>
  </w:abstractNum>
  <w:abstractNum w:abstractNumId="25" w15:restartNumberingAfterBreak="0">
    <w:nsid w:val="5FFB6EAB"/>
    <w:multiLevelType w:val="singleLevel"/>
    <w:tmpl w:val="D892D404"/>
    <w:lvl w:ilvl="0">
      <w:start w:val="1"/>
      <w:numFmt w:val="decimal"/>
      <w:lvlText w:val="%1."/>
      <w:lvlJc w:val="left"/>
      <w:pPr>
        <w:tabs>
          <w:tab w:val="num" w:pos="1800"/>
        </w:tabs>
        <w:ind w:left="1800" w:hanging="360"/>
      </w:pPr>
      <w:rPr>
        <w:rFonts w:hint="default"/>
      </w:rPr>
    </w:lvl>
  </w:abstractNum>
  <w:abstractNum w:abstractNumId="26" w15:restartNumberingAfterBreak="0">
    <w:nsid w:val="61065EDB"/>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6521A7E"/>
    <w:multiLevelType w:val="hybridMultilevel"/>
    <w:tmpl w:val="F2A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B1D5C"/>
    <w:multiLevelType w:val="hybridMultilevel"/>
    <w:tmpl w:val="F9F856BC"/>
    <w:lvl w:ilvl="0" w:tplc="1F6E1CE2">
      <w:start w:val="1"/>
      <w:numFmt w:val="bullet"/>
      <w:lvlText w:val=""/>
      <w:lvlJc w:val="left"/>
      <w:pPr>
        <w:tabs>
          <w:tab w:val="num" w:pos="720"/>
        </w:tabs>
        <w:ind w:left="720" w:hanging="360"/>
      </w:pPr>
      <w:rPr>
        <w:rFonts w:ascii="Symbol" w:hAnsi="Symbol" w:hint="default"/>
      </w:rPr>
    </w:lvl>
    <w:lvl w:ilvl="1" w:tplc="53649580" w:tentative="1">
      <w:start w:val="1"/>
      <w:numFmt w:val="bullet"/>
      <w:lvlText w:val="o"/>
      <w:lvlJc w:val="left"/>
      <w:pPr>
        <w:tabs>
          <w:tab w:val="num" w:pos="1440"/>
        </w:tabs>
        <w:ind w:left="1440" w:hanging="360"/>
      </w:pPr>
      <w:rPr>
        <w:rFonts w:ascii="Courier New" w:hAnsi="Courier New" w:cs="Courier New" w:hint="default"/>
      </w:rPr>
    </w:lvl>
    <w:lvl w:ilvl="2" w:tplc="C630DA66" w:tentative="1">
      <w:start w:val="1"/>
      <w:numFmt w:val="bullet"/>
      <w:lvlText w:val=""/>
      <w:lvlJc w:val="left"/>
      <w:pPr>
        <w:tabs>
          <w:tab w:val="num" w:pos="2160"/>
        </w:tabs>
        <w:ind w:left="2160" w:hanging="360"/>
      </w:pPr>
      <w:rPr>
        <w:rFonts w:ascii="Wingdings" w:hAnsi="Wingdings" w:hint="default"/>
      </w:rPr>
    </w:lvl>
    <w:lvl w:ilvl="3" w:tplc="0CE4F836" w:tentative="1">
      <w:start w:val="1"/>
      <w:numFmt w:val="bullet"/>
      <w:lvlText w:val=""/>
      <w:lvlJc w:val="left"/>
      <w:pPr>
        <w:tabs>
          <w:tab w:val="num" w:pos="2880"/>
        </w:tabs>
        <w:ind w:left="2880" w:hanging="360"/>
      </w:pPr>
      <w:rPr>
        <w:rFonts w:ascii="Symbol" w:hAnsi="Symbol" w:hint="default"/>
      </w:rPr>
    </w:lvl>
    <w:lvl w:ilvl="4" w:tplc="ED5468C8" w:tentative="1">
      <w:start w:val="1"/>
      <w:numFmt w:val="bullet"/>
      <w:lvlText w:val="o"/>
      <w:lvlJc w:val="left"/>
      <w:pPr>
        <w:tabs>
          <w:tab w:val="num" w:pos="3600"/>
        </w:tabs>
        <w:ind w:left="3600" w:hanging="360"/>
      </w:pPr>
      <w:rPr>
        <w:rFonts w:ascii="Courier New" w:hAnsi="Courier New" w:cs="Courier New" w:hint="default"/>
      </w:rPr>
    </w:lvl>
    <w:lvl w:ilvl="5" w:tplc="1A22ED18" w:tentative="1">
      <w:start w:val="1"/>
      <w:numFmt w:val="bullet"/>
      <w:lvlText w:val=""/>
      <w:lvlJc w:val="left"/>
      <w:pPr>
        <w:tabs>
          <w:tab w:val="num" w:pos="4320"/>
        </w:tabs>
        <w:ind w:left="4320" w:hanging="360"/>
      </w:pPr>
      <w:rPr>
        <w:rFonts w:ascii="Wingdings" w:hAnsi="Wingdings" w:hint="default"/>
      </w:rPr>
    </w:lvl>
    <w:lvl w:ilvl="6" w:tplc="4BB00736" w:tentative="1">
      <w:start w:val="1"/>
      <w:numFmt w:val="bullet"/>
      <w:lvlText w:val=""/>
      <w:lvlJc w:val="left"/>
      <w:pPr>
        <w:tabs>
          <w:tab w:val="num" w:pos="5040"/>
        </w:tabs>
        <w:ind w:left="5040" w:hanging="360"/>
      </w:pPr>
      <w:rPr>
        <w:rFonts w:ascii="Symbol" w:hAnsi="Symbol" w:hint="default"/>
      </w:rPr>
    </w:lvl>
    <w:lvl w:ilvl="7" w:tplc="18E0D224" w:tentative="1">
      <w:start w:val="1"/>
      <w:numFmt w:val="bullet"/>
      <w:lvlText w:val="o"/>
      <w:lvlJc w:val="left"/>
      <w:pPr>
        <w:tabs>
          <w:tab w:val="num" w:pos="5760"/>
        </w:tabs>
        <w:ind w:left="5760" w:hanging="360"/>
      </w:pPr>
      <w:rPr>
        <w:rFonts w:ascii="Courier New" w:hAnsi="Courier New" w:cs="Courier New" w:hint="default"/>
      </w:rPr>
    </w:lvl>
    <w:lvl w:ilvl="8" w:tplc="6BCA9A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D0F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082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EB2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C729DB"/>
    <w:multiLevelType w:val="hybridMultilevel"/>
    <w:tmpl w:val="BCC44938"/>
    <w:lvl w:ilvl="0" w:tplc="5A8E7822">
      <w:start w:val="1"/>
      <w:numFmt w:val="bullet"/>
      <w:lvlText w:val=""/>
      <w:lvlJc w:val="left"/>
      <w:pPr>
        <w:tabs>
          <w:tab w:val="num" w:pos="720"/>
        </w:tabs>
        <w:ind w:left="720" w:hanging="360"/>
      </w:pPr>
      <w:rPr>
        <w:rFonts w:ascii="Symbol" w:hAnsi="Symbol" w:hint="default"/>
        <w:sz w:val="20"/>
      </w:rPr>
    </w:lvl>
    <w:lvl w:ilvl="1" w:tplc="4E36F05E" w:tentative="1">
      <w:start w:val="1"/>
      <w:numFmt w:val="bullet"/>
      <w:lvlText w:val="o"/>
      <w:lvlJc w:val="left"/>
      <w:pPr>
        <w:tabs>
          <w:tab w:val="num" w:pos="1440"/>
        </w:tabs>
        <w:ind w:left="1440" w:hanging="360"/>
      </w:pPr>
      <w:rPr>
        <w:rFonts w:ascii="Courier New" w:hAnsi="Courier New" w:hint="default"/>
        <w:sz w:val="20"/>
      </w:rPr>
    </w:lvl>
    <w:lvl w:ilvl="2" w:tplc="C4BA8C36" w:tentative="1">
      <w:start w:val="1"/>
      <w:numFmt w:val="bullet"/>
      <w:lvlText w:val=""/>
      <w:lvlJc w:val="left"/>
      <w:pPr>
        <w:tabs>
          <w:tab w:val="num" w:pos="2160"/>
        </w:tabs>
        <w:ind w:left="2160" w:hanging="360"/>
      </w:pPr>
      <w:rPr>
        <w:rFonts w:ascii="Wingdings" w:hAnsi="Wingdings" w:hint="default"/>
        <w:sz w:val="20"/>
      </w:rPr>
    </w:lvl>
    <w:lvl w:ilvl="3" w:tplc="67AE0DD4" w:tentative="1">
      <w:start w:val="1"/>
      <w:numFmt w:val="bullet"/>
      <w:lvlText w:val=""/>
      <w:lvlJc w:val="left"/>
      <w:pPr>
        <w:tabs>
          <w:tab w:val="num" w:pos="2880"/>
        </w:tabs>
        <w:ind w:left="2880" w:hanging="360"/>
      </w:pPr>
      <w:rPr>
        <w:rFonts w:ascii="Wingdings" w:hAnsi="Wingdings" w:hint="default"/>
        <w:sz w:val="20"/>
      </w:rPr>
    </w:lvl>
    <w:lvl w:ilvl="4" w:tplc="E28CA06C" w:tentative="1">
      <w:start w:val="1"/>
      <w:numFmt w:val="bullet"/>
      <w:lvlText w:val=""/>
      <w:lvlJc w:val="left"/>
      <w:pPr>
        <w:tabs>
          <w:tab w:val="num" w:pos="3600"/>
        </w:tabs>
        <w:ind w:left="3600" w:hanging="360"/>
      </w:pPr>
      <w:rPr>
        <w:rFonts w:ascii="Wingdings" w:hAnsi="Wingdings" w:hint="default"/>
        <w:sz w:val="20"/>
      </w:rPr>
    </w:lvl>
    <w:lvl w:ilvl="5" w:tplc="BCF6CEA0" w:tentative="1">
      <w:start w:val="1"/>
      <w:numFmt w:val="bullet"/>
      <w:lvlText w:val=""/>
      <w:lvlJc w:val="left"/>
      <w:pPr>
        <w:tabs>
          <w:tab w:val="num" w:pos="4320"/>
        </w:tabs>
        <w:ind w:left="4320" w:hanging="360"/>
      </w:pPr>
      <w:rPr>
        <w:rFonts w:ascii="Wingdings" w:hAnsi="Wingdings" w:hint="default"/>
        <w:sz w:val="20"/>
      </w:rPr>
    </w:lvl>
    <w:lvl w:ilvl="6" w:tplc="68168962" w:tentative="1">
      <w:start w:val="1"/>
      <w:numFmt w:val="bullet"/>
      <w:lvlText w:val=""/>
      <w:lvlJc w:val="left"/>
      <w:pPr>
        <w:tabs>
          <w:tab w:val="num" w:pos="5040"/>
        </w:tabs>
        <w:ind w:left="5040" w:hanging="360"/>
      </w:pPr>
      <w:rPr>
        <w:rFonts w:ascii="Wingdings" w:hAnsi="Wingdings" w:hint="default"/>
        <w:sz w:val="20"/>
      </w:rPr>
    </w:lvl>
    <w:lvl w:ilvl="7" w:tplc="13F040F8" w:tentative="1">
      <w:start w:val="1"/>
      <w:numFmt w:val="bullet"/>
      <w:lvlText w:val=""/>
      <w:lvlJc w:val="left"/>
      <w:pPr>
        <w:tabs>
          <w:tab w:val="num" w:pos="5760"/>
        </w:tabs>
        <w:ind w:left="5760" w:hanging="360"/>
      </w:pPr>
      <w:rPr>
        <w:rFonts w:ascii="Wingdings" w:hAnsi="Wingdings" w:hint="default"/>
        <w:sz w:val="20"/>
      </w:rPr>
    </w:lvl>
    <w:lvl w:ilvl="8" w:tplc="FC4E07E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81320"/>
    <w:multiLevelType w:val="hybridMultilevel"/>
    <w:tmpl w:val="AD20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B71E7"/>
    <w:multiLevelType w:val="hybridMultilevel"/>
    <w:tmpl w:val="1AA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549D4"/>
    <w:multiLevelType w:val="hybridMultilevel"/>
    <w:tmpl w:val="ECEA610A"/>
    <w:lvl w:ilvl="0" w:tplc="7806069E">
      <w:start w:val="1"/>
      <w:numFmt w:val="decimal"/>
      <w:lvlText w:val="%1)"/>
      <w:lvlJc w:val="left"/>
      <w:pPr>
        <w:tabs>
          <w:tab w:val="num" w:pos="720"/>
        </w:tabs>
        <w:ind w:left="720" w:hanging="360"/>
      </w:pPr>
      <w:rPr>
        <w:rFonts w:hint="default"/>
      </w:rPr>
    </w:lvl>
    <w:lvl w:ilvl="1" w:tplc="543AAC28" w:tentative="1">
      <w:start w:val="1"/>
      <w:numFmt w:val="lowerLetter"/>
      <w:lvlText w:val="%2."/>
      <w:lvlJc w:val="left"/>
      <w:pPr>
        <w:tabs>
          <w:tab w:val="num" w:pos="1440"/>
        </w:tabs>
        <w:ind w:left="1440" w:hanging="360"/>
      </w:pPr>
    </w:lvl>
    <w:lvl w:ilvl="2" w:tplc="012EB614" w:tentative="1">
      <w:start w:val="1"/>
      <w:numFmt w:val="lowerRoman"/>
      <w:lvlText w:val="%3."/>
      <w:lvlJc w:val="right"/>
      <w:pPr>
        <w:tabs>
          <w:tab w:val="num" w:pos="2160"/>
        </w:tabs>
        <w:ind w:left="2160" w:hanging="180"/>
      </w:pPr>
    </w:lvl>
    <w:lvl w:ilvl="3" w:tplc="AF7476B2" w:tentative="1">
      <w:start w:val="1"/>
      <w:numFmt w:val="decimal"/>
      <w:lvlText w:val="%4."/>
      <w:lvlJc w:val="left"/>
      <w:pPr>
        <w:tabs>
          <w:tab w:val="num" w:pos="2880"/>
        </w:tabs>
        <w:ind w:left="2880" w:hanging="360"/>
      </w:pPr>
    </w:lvl>
    <w:lvl w:ilvl="4" w:tplc="2C6EE9C0" w:tentative="1">
      <w:start w:val="1"/>
      <w:numFmt w:val="lowerLetter"/>
      <w:lvlText w:val="%5."/>
      <w:lvlJc w:val="left"/>
      <w:pPr>
        <w:tabs>
          <w:tab w:val="num" w:pos="3600"/>
        </w:tabs>
        <w:ind w:left="3600" w:hanging="360"/>
      </w:pPr>
    </w:lvl>
    <w:lvl w:ilvl="5" w:tplc="FD2E97FE" w:tentative="1">
      <w:start w:val="1"/>
      <w:numFmt w:val="lowerRoman"/>
      <w:lvlText w:val="%6."/>
      <w:lvlJc w:val="right"/>
      <w:pPr>
        <w:tabs>
          <w:tab w:val="num" w:pos="4320"/>
        </w:tabs>
        <w:ind w:left="4320" w:hanging="180"/>
      </w:pPr>
    </w:lvl>
    <w:lvl w:ilvl="6" w:tplc="752CB0E2" w:tentative="1">
      <w:start w:val="1"/>
      <w:numFmt w:val="decimal"/>
      <w:lvlText w:val="%7."/>
      <w:lvlJc w:val="left"/>
      <w:pPr>
        <w:tabs>
          <w:tab w:val="num" w:pos="5040"/>
        </w:tabs>
        <w:ind w:left="5040" w:hanging="360"/>
      </w:pPr>
    </w:lvl>
    <w:lvl w:ilvl="7" w:tplc="6E9CCCD0" w:tentative="1">
      <w:start w:val="1"/>
      <w:numFmt w:val="lowerLetter"/>
      <w:lvlText w:val="%8."/>
      <w:lvlJc w:val="left"/>
      <w:pPr>
        <w:tabs>
          <w:tab w:val="num" w:pos="5760"/>
        </w:tabs>
        <w:ind w:left="5760" w:hanging="360"/>
      </w:pPr>
    </w:lvl>
    <w:lvl w:ilvl="8" w:tplc="C01802A6" w:tentative="1">
      <w:start w:val="1"/>
      <w:numFmt w:val="lowerRoman"/>
      <w:lvlText w:val="%9."/>
      <w:lvlJc w:val="right"/>
      <w:pPr>
        <w:tabs>
          <w:tab w:val="num" w:pos="6480"/>
        </w:tabs>
        <w:ind w:left="6480" w:hanging="180"/>
      </w:pPr>
    </w:lvl>
  </w:abstractNum>
  <w:abstractNum w:abstractNumId="36" w15:restartNumberingAfterBreak="0">
    <w:nsid w:val="7CCF5DDF"/>
    <w:multiLevelType w:val="hybridMultilevel"/>
    <w:tmpl w:val="0DF865A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6"/>
    <w:lvlOverride w:ilvl="0">
      <w:startOverride w:val="1"/>
    </w:lvlOverride>
  </w:num>
  <w:num w:numId="2">
    <w:abstractNumId w:val="24"/>
  </w:num>
  <w:num w:numId="3">
    <w:abstractNumId w:val="28"/>
  </w:num>
  <w:num w:numId="4">
    <w:abstractNumId w:val="23"/>
  </w:num>
  <w:num w:numId="5">
    <w:abstractNumId w:val="35"/>
  </w:num>
  <w:num w:numId="6">
    <w:abstractNumId w:val="10"/>
  </w:num>
  <w:num w:numId="7">
    <w:abstractNumId w:val="19"/>
  </w:num>
  <w:num w:numId="8">
    <w:abstractNumId w:val="22"/>
  </w:num>
  <w:num w:numId="9">
    <w:abstractNumId w:val="25"/>
  </w:num>
  <w:num w:numId="10">
    <w:abstractNumId w:val="17"/>
  </w:num>
  <w:num w:numId="11">
    <w:abstractNumId w:val="11"/>
  </w:num>
  <w:num w:numId="12">
    <w:abstractNumId w:val="33"/>
  </w:num>
  <w:num w:numId="13">
    <w:abstractNumId w:val="20"/>
  </w:num>
  <w:num w:numId="14">
    <w:abstractNumId w:val="16"/>
  </w:num>
  <w:num w:numId="15">
    <w:abstractNumId w:val="32"/>
  </w:num>
  <w:num w:numId="16">
    <w:abstractNumId w:val="36"/>
  </w:num>
  <w:num w:numId="17">
    <w:abstractNumId w:val="27"/>
  </w:num>
  <w:num w:numId="18">
    <w:abstractNumId w:val="15"/>
  </w:num>
  <w:num w:numId="19">
    <w:abstractNumId w:val="8"/>
  </w:num>
  <w:num w:numId="20">
    <w:abstractNumId w:val="34"/>
  </w:num>
  <w:num w:numId="21">
    <w:abstractNumId w:val="12"/>
  </w:num>
  <w:num w:numId="22">
    <w:abstractNumId w:val="14"/>
  </w:num>
  <w:num w:numId="23">
    <w:abstractNumId w:val="3"/>
  </w:num>
  <w:num w:numId="24">
    <w:abstractNumId w:val="18"/>
  </w:num>
  <w:num w:numId="25">
    <w:abstractNumId w:val="2"/>
  </w:num>
  <w:num w:numId="26">
    <w:abstractNumId w:val="30"/>
  </w:num>
  <w:num w:numId="27">
    <w:abstractNumId w:val="29"/>
  </w:num>
  <w:num w:numId="28">
    <w:abstractNumId w:val="31"/>
  </w:num>
  <w:num w:numId="29">
    <w:abstractNumId w:val="5"/>
  </w:num>
  <w:num w:numId="30">
    <w:abstractNumId w:val="6"/>
  </w:num>
  <w:num w:numId="31">
    <w:abstractNumId w:val="7"/>
  </w:num>
  <w:num w:numId="32">
    <w:abstractNumId w:val="0"/>
  </w:num>
  <w:num w:numId="33">
    <w:abstractNumId w:val="9"/>
  </w:num>
  <w:num w:numId="34">
    <w:abstractNumId w:val="13"/>
  </w:num>
  <w:num w:numId="35">
    <w:abstractNumId w:val="4"/>
  </w:num>
  <w:num w:numId="36">
    <w:abstractNumId w:val="1"/>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23"/>
    <w:rsid w:val="000006A1"/>
    <w:rsid w:val="00002B6D"/>
    <w:rsid w:val="000035AA"/>
    <w:rsid w:val="00003EDC"/>
    <w:rsid w:val="00021954"/>
    <w:rsid w:val="00030C14"/>
    <w:rsid w:val="00033373"/>
    <w:rsid w:val="000448B9"/>
    <w:rsid w:val="00051F37"/>
    <w:rsid w:val="0005542E"/>
    <w:rsid w:val="00062A52"/>
    <w:rsid w:val="000661A1"/>
    <w:rsid w:val="00066BD7"/>
    <w:rsid w:val="00073BBE"/>
    <w:rsid w:val="0007728E"/>
    <w:rsid w:val="00086EFF"/>
    <w:rsid w:val="00095F77"/>
    <w:rsid w:val="000A67AF"/>
    <w:rsid w:val="000D049C"/>
    <w:rsid w:val="000E20B0"/>
    <w:rsid w:val="000F3A1B"/>
    <w:rsid w:val="00110898"/>
    <w:rsid w:val="00121A82"/>
    <w:rsid w:val="001245A8"/>
    <w:rsid w:val="00131219"/>
    <w:rsid w:val="00144DEC"/>
    <w:rsid w:val="0015006D"/>
    <w:rsid w:val="00157E6F"/>
    <w:rsid w:val="00160810"/>
    <w:rsid w:val="00176756"/>
    <w:rsid w:val="00181F57"/>
    <w:rsid w:val="00191520"/>
    <w:rsid w:val="00195F3C"/>
    <w:rsid w:val="001B0D1B"/>
    <w:rsid w:val="001B79DD"/>
    <w:rsid w:val="001C1C1A"/>
    <w:rsid w:val="001C2D7B"/>
    <w:rsid w:val="001C7A38"/>
    <w:rsid w:val="001D2A4F"/>
    <w:rsid w:val="001D5271"/>
    <w:rsid w:val="001E2381"/>
    <w:rsid w:val="001F0D46"/>
    <w:rsid w:val="001F3001"/>
    <w:rsid w:val="00200C2E"/>
    <w:rsid w:val="002075C1"/>
    <w:rsid w:val="002117B0"/>
    <w:rsid w:val="0021212D"/>
    <w:rsid w:val="00214D8E"/>
    <w:rsid w:val="0022202C"/>
    <w:rsid w:val="0022294F"/>
    <w:rsid w:val="002306A1"/>
    <w:rsid w:val="002408F4"/>
    <w:rsid w:val="0024346B"/>
    <w:rsid w:val="00246B2F"/>
    <w:rsid w:val="002573A1"/>
    <w:rsid w:val="00270264"/>
    <w:rsid w:val="002715F7"/>
    <w:rsid w:val="002732F4"/>
    <w:rsid w:val="00274B6B"/>
    <w:rsid w:val="002760D9"/>
    <w:rsid w:val="0027682F"/>
    <w:rsid w:val="00280CFC"/>
    <w:rsid w:val="00283EFE"/>
    <w:rsid w:val="00284A40"/>
    <w:rsid w:val="00285337"/>
    <w:rsid w:val="00286176"/>
    <w:rsid w:val="00297528"/>
    <w:rsid w:val="00297D90"/>
    <w:rsid w:val="002A6AA9"/>
    <w:rsid w:val="002A76C0"/>
    <w:rsid w:val="002B214B"/>
    <w:rsid w:val="002D1E30"/>
    <w:rsid w:val="002E5F28"/>
    <w:rsid w:val="0031236F"/>
    <w:rsid w:val="003256A8"/>
    <w:rsid w:val="003257A7"/>
    <w:rsid w:val="00327A7B"/>
    <w:rsid w:val="003318B0"/>
    <w:rsid w:val="00334C1E"/>
    <w:rsid w:val="003373C7"/>
    <w:rsid w:val="0034066C"/>
    <w:rsid w:val="003414D3"/>
    <w:rsid w:val="00341BB7"/>
    <w:rsid w:val="00353F16"/>
    <w:rsid w:val="003556E3"/>
    <w:rsid w:val="00362EB9"/>
    <w:rsid w:val="00365F78"/>
    <w:rsid w:val="00371BEE"/>
    <w:rsid w:val="003734C0"/>
    <w:rsid w:val="00373739"/>
    <w:rsid w:val="003750C0"/>
    <w:rsid w:val="00384974"/>
    <w:rsid w:val="00386325"/>
    <w:rsid w:val="00386375"/>
    <w:rsid w:val="00393AC7"/>
    <w:rsid w:val="003958CA"/>
    <w:rsid w:val="003A06A0"/>
    <w:rsid w:val="003A2139"/>
    <w:rsid w:val="003A78D5"/>
    <w:rsid w:val="003C33C7"/>
    <w:rsid w:val="003D20E6"/>
    <w:rsid w:val="003D5119"/>
    <w:rsid w:val="003D5944"/>
    <w:rsid w:val="003E1367"/>
    <w:rsid w:val="003E767B"/>
    <w:rsid w:val="003F1EFF"/>
    <w:rsid w:val="003F393D"/>
    <w:rsid w:val="003F6DFF"/>
    <w:rsid w:val="003F6FC6"/>
    <w:rsid w:val="00403A4F"/>
    <w:rsid w:val="00410B30"/>
    <w:rsid w:val="004411D2"/>
    <w:rsid w:val="00444F30"/>
    <w:rsid w:val="0044535E"/>
    <w:rsid w:val="00446A85"/>
    <w:rsid w:val="00446AD0"/>
    <w:rsid w:val="00450337"/>
    <w:rsid w:val="00450A4A"/>
    <w:rsid w:val="00452C4A"/>
    <w:rsid w:val="00456195"/>
    <w:rsid w:val="004637E0"/>
    <w:rsid w:val="0047114E"/>
    <w:rsid w:val="004714FD"/>
    <w:rsid w:val="00483E84"/>
    <w:rsid w:val="00484C48"/>
    <w:rsid w:val="00485272"/>
    <w:rsid w:val="004A1144"/>
    <w:rsid w:val="004A6009"/>
    <w:rsid w:val="004C0111"/>
    <w:rsid w:val="004C2B91"/>
    <w:rsid w:val="004E21EF"/>
    <w:rsid w:val="004E440B"/>
    <w:rsid w:val="004F659B"/>
    <w:rsid w:val="004F75AD"/>
    <w:rsid w:val="0050228B"/>
    <w:rsid w:val="00513690"/>
    <w:rsid w:val="005319EA"/>
    <w:rsid w:val="00531A37"/>
    <w:rsid w:val="005375F5"/>
    <w:rsid w:val="00545F6F"/>
    <w:rsid w:val="00552797"/>
    <w:rsid w:val="0055716D"/>
    <w:rsid w:val="005607A2"/>
    <w:rsid w:val="005617CC"/>
    <w:rsid w:val="005645B9"/>
    <w:rsid w:val="0056486C"/>
    <w:rsid w:val="005778AF"/>
    <w:rsid w:val="00585304"/>
    <w:rsid w:val="00587B6F"/>
    <w:rsid w:val="0059137E"/>
    <w:rsid w:val="005B2B1C"/>
    <w:rsid w:val="005E60C4"/>
    <w:rsid w:val="005F388F"/>
    <w:rsid w:val="00606D41"/>
    <w:rsid w:val="0061099D"/>
    <w:rsid w:val="006213C4"/>
    <w:rsid w:val="006236B3"/>
    <w:rsid w:val="0062507F"/>
    <w:rsid w:val="00636ADE"/>
    <w:rsid w:val="006406E1"/>
    <w:rsid w:val="00644242"/>
    <w:rsid w:val="00650603"/>
    <w:rsid w:val="00651EB9"/>
    <w:rsid w:val="00684229"/>
    <w:rsid w:val="006903C4"/>
    <w:rsid w:val="006941F9"/>
    <w:rsid w:val="00694231"/>
    <w:rsid w:val="0069610B"/>
    <w:rsid w:val="00697468"/>
    <w:rsid w:val="006C1A29"/>
    <w:rsid w:val="006C4CB6"/>
    <w:rsid w:val="006D28F0"/>
    <w:rsid w:val="006E101A"/>
    <w:rsid w:val="006E43F4"/>
    <w:rsid w:val="006F3AA8"/>
    <w:rsid w:val="006F4C56"/>
    <w:rsid w:val="006F7AA3"/>
    <w:rsid w:val="007041D0"/>
    <w:rsid w:val="007049CE"/>
    <w:rsid w:val="0071744E"/>
    <w:rsid w:val="007250B1"/>
    <w:rsid w:val="00725C22"/>
    <w:rsid w:val="007407DB"/>
    <w:rsid w:val="007507A9"/>
    <w:rsid w:val="00751985"/>
    <w:rsid w:val="00752DB8"/>
    <w:rsid w:val="0075666E"/>
    <w:rsid w:val="00764907"/>
    <w:rsid w:val="00770DA6"/>
    <w:rsid w:val="007740ED"/>
    <w:rsid w:val="00787E3D"/>
    <w:rsid w:val="007A1B04"/>
    <w:rsid w:val="007A5DB0"/>
    <w:rsid w:val="007B43F4"/>
    <w:rsid w:val="007B7930"/>
    <w:rsid w:val="007D7971"/>
    <w:rsid w:val="007E0E4C"/>
    <w:rsid w:val="00802FB7"/>
    <w:rsid w:val="008038E4"/>
    <w:rsid w:val="00805077"/>
    <w:rsid w:val="0080706C"/>
    <w:rsid w:val="008110B8"/>
    <w:rsid w:val="00815745"/>
    <w:rsid w:val="00825C20"/>
    <w:rsid w:val="0083186E"/>
    <w:rsid w:val="0084279D"/>
    <w:rsid w:val="008537DA"/>
    <w:rsid w:val="00862715"/>
    <w:rsid w:val="008733CD"/>
    <w:rsid w:val="00877011"/>
    <w:rsid w:val="008A4609"/>
    <w:rsid w:val="008B4678"/>
    <w:rsid w:val="008B5F51"/>
    <w:rsid w:val="008B6392"/>
    <w:rsid w:val="008C3174"/>
    <w:rsid w:val="008D1E48"/>
    <w:rsid w:val="008D2803"/>
    <w:rsid w:val="008D4145"/>
    <w:rsid w:val="008E43E8"/>
    <w:rsid w:val="008F22AE"/>
    <w:rsid w:val="009047C8"/>
    <w:rsid w:val="009208DB"/>
    <w:rsid w:val="00921C71"/>
    <w:rsid w:val="00921C93"/>
    <w:rsid w:val="00922B18"/>
    <w:rsid w:val="00923867"/>
    <w:rsid w:val="0094419C"/>
    <w:rsid w:val="0096736C"/>
    <w:rsid w:val="00980562"/>
    <w:rsid w:val="009818B0"/>
    <w:rsid w:val="00983CD8"/>
    <w:rsid w:val="00984BCF"/>
    <w:rsid w:val="00985DDD"/>
    <w:rsid w:val="009866A3"/>
    <w:rsid w:val="009A3091"/>
    <w:rsid w:val="009C03F5"/>
    <w:rsid w:val="009C3AF4"/>
    <w:rsid w:val="009C7957"/>
    <w:rsid w:val="009D18EE"/>
    <w:rsid w:val="009E46A2"/>
    <w:rsid w:val="009E4E95"/>
    <w:rsid w:val="009E6075"/>
    <w:rsid w:val="00A04206"/>
    <w:rsid w:val="00A04CC3"/>
    <w:rsid w:val="00A07729"/>
    <w:rsid w:val="00A07BC1"/>
    <w:rsid w:val="00A12796"/>
    <w:rsid w:val="00A13EBE"/>
    <w:rsid w:val="00A157F3"/>
    <w:rsid w:val="00A16AD5"/>
    <w:rsid w:val="00A23B91"/>
    <w:rsid w:val="00A24440"/>
    <w:rsid w:val="00A30C0B"/>
    <w:rsid w:val="00A30C63"/>
    <w:rsid w:val="00A37667"/>
    <w:rsid w:val="00A37C93"/>
    <w:rsid w:val="00A407A6"/>
    <w:rsid w:val="00A4132E"/>
    <w:rsid w:val="00A423EF"/>
    <w:rsid w:val="00A46864"/>
    <w:rsid w:val="00A46FF8"/>
    <w:rsid w:val="00A624AF"/>
    <w:rsid w:val="00A661A1"/>
    <w:rsid w:val="00A74C5D"/>
    <w:rsid w:val="00A87906"/>
    <w:rsid w:val="00A97077"/>
    <w:rsid w:val="00AA0EFB"/>
    <w:rsid w:val="00AA3571"/>
    <w:rsid w:val="00AA4B13"/>
    <w:rsid w:val="00AB3D74"/>
    <w:rsid w:val="00AD01C3"/>
    <w:rsid w:val="00AD4023"/>
    <w:rsid w:val="00AE3C67"/>
    <w:rsid w:val="00B1271E"/>
    <w:rsid w:val="00B13FE9"/>
    <w:rsid w:val="00B1555B"/>
    <w:rsid w:val="00B203EE"/>
    <w:rsid w:val="00B2411C"/>
    <w:rsid w:val="00B25FF3"/>
    <w:rsid w:val="00B273EC"/>
    <w:rsid w:val="00B443A7"/>
    <w:rsid w:val="00B4751A"/>
    <w:rsid w:val="00B51A22"/>
    <w:rsid w:val="00B52223"/>
    <w:rsid w:val="00B5353E"/>
    <w:rsid w:val="00B60658"/>
    <w:rsid w:val="00B62229"/>
    <w:rsid w:val="00B65273"/>
    <w:rsid w:val="00B83554"/>
    <w:rsid w:val="00B8376C"/>
    <w:rsid w:val="00B920F1"/>
    <w:rsid w:val="00B96195"/>
    <w:rsid w:val="00BB727C"/>
    <w:rsid w:val="00BB7BCE"/>
    <w:rsid w:val="00BC300A"/>
    <w:rsid w:val="00BC3518"/>
    <w:rsid w:val="00BE6BBA"/>
    <w:rsid w:val="00BF75F4"/>
    <w:rsid w:val="00C04682"/>
    <w:rsid w:val="00C178D9"/>
    <w:rsid w:val="00C250A1"/>
    <w:rsid w:val="00C37F58"/>
    <w:rsid w:val="00C44D11"/>
    <w:rsid w:val="00C46EB6"/>
    <w:rsid w:val="00C80423"/>
    <w:rsid w:val="00CA5A6D"/>
    <w:rsid w:val="00CB0168"/>
    <w:rsid w:val="00CB38EE"/>
    <w:rsid w:val="00CC0EFC"/>
    <w:rsid w:val="00CD5CB5"/>
    <w:rsid w:val="00CF4C1D"/>
    <w:rsid w:val="00D01629"/>
    <w:rsid w:val="00D10BC0"/>
    <w:rsid w:val="00D116E7"/>
    <w:rsid w:val="00D1416E"/>
    <w:rsid w:val="00D17E98"/>
    <w:rsid w:val="00D371E9"/>
    <w:rsid w:val="00D62679"/>
    <w:rsid w:val="00D70139"/>
    <w:rsid w:val="00D747C6"/>
    <w:rsid w:val="00D82BFE"/>
    <w:rsid w:val="00D836E7"/>
    <w:rsid w:val="00D938A7"/>
    <w:rsid w:val="00D948F0"/>
    <w:rsid w:val="00D94F09"/>
    <w:rsid w:val="00D9743C"/>
    <w:rsid w:val="00DB3A77"/>
    <w:rsid w:val="00DC45E0"/>
    <w:rsid w:val="00DE6C29"/>
    <w:rsid w:val="00DF1B7A"/>
    <w:rsid w:val="00DF380A"/>
    <w:rsid w:val="00E0361E"/>
    <w:rsid w:val="00E0391C"/>
    <w:rsid w:val="00E35990"/>
    <w:rsid w:val="00E40E82"/>
    <w:rsid w:val="00E61B16"/>
    <w:rsid w:val="00E747B8"/>
    <w:rsid w:val="00E766F6"/>
    <w:rsid w:val="00E9535C"/>
    <w:rsid w:val="00E95AA6"/>
    <w:rsid w:val="00E96A7F"/>
    <w:rsid w:val="00E97D6B"/>
    <w:rsid w:val="00EA1612"/>
    <w:rsid w:val="00EA5F4E"/>
    <w:rsid w:val="00ED2D41"/>
    <w:rsid w:val="00ED415C"/>
    <w:rsid w:val="00F132B7"/>
    <w:rsid w:val="00F269AD"/>
    <w:rsid w:val="00F31E1E"/>
    <w:rsid w:val="00F35D91"/>
    <w:rsid w:val="00F417D3"/>
    <w:rsid w:val="00F43D1F"/>
    <w:rsid w:val="00F45B84"/>
    <w:rsid w:val="00F64A94"/>
    <w:rsid w:val="00F739C6"/>
    <w:rsid w:val="00F76F5D"/>
    <w:rsid w:val="00FA624C"/>
    <w:rsid w:val="00FA698A"/>
    <w:rsid w:val="00FA76D5"/>
    <w:rsid w:val="00FB27C9"/>
    <w:rsid w:val="00FB38AD"/>
    <w:rsid w:val="00FB5F02"/>
    <w:rsid w:val="00FD38E4"/>
    <w:rsid w:val="00FD39FE"/>
    <w:rsid w:val="00FE08AB"/>
    <w:rsid w:val="00FE647A"/>
    <w:rsid w:val="00FE7B6F"/>
    <w:rsid w:val="00FE7BBB"/>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8DFC3"/>
  <w14:defaultImageDpi w14:val="330"/>
  <w15:docId w15:val="{F2422BAA-6372-5F46-8AB8-772D4455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6"/>
      <w:szCs w:val="20"/>
    </w:rPr>
  </w:style>
  <w:style w:type="paragraph" w:styleId="Heading2">
    <w:name w:val="heading 2"/>
    <w:basedOn w:val="Normal"/>
    <w:next w:val="Normal"/>
    <w:qFormat/>
    <w:pPr>
      <w:keepNext/>
      <w:outlineLvl w:val="1"/>
    </w:pPr>
    <w:rPr>
      <w:sz w:val="28"/>
      <w:szCs w:val="20"/>
    </w:rPr>
  </w:style>
  <w:style w:type="paragraph" w:styleId="Heading3">
    <w:name w:val="heading 3"/>
    <w:basedOn w:val="Normal"/>
    <w:next w:val="Normal"/>
    <w:qFormat/>
    <w:pPr>
      <w:keepNext/>
      <w:jc w:val="center"/>
      <w:outlineLvl w:val="2"/>
    </w:pPr>
    <w:rPr>
      <w:sz w:val="48"/>
      <w:szCs w:val="48"/>
    </w:rPr>
  </w:style>
  <w:style w:type="paragraph" w:styleId="Heading4">
    <w:name w:val="heading 4"/>
    <w:basedOn w:val="Normal"/>
    <w:next w:val="Normal"/>
    <w:qFormat/>
    <w:pPr>
      <w:keepNext/>
      <w:outlineLvl w:val="3"/>
    </w:pPr>
    <w:rPr>
      <w:b/>
      <w:szCs w:val="28"/>
    </w:rPr>
  </w:style>
  <w:style w:type="paragraph" w:styleId="Heading5">
    <w:name w:val="heading 5"/>
    <w:basedOn w:val="Normal"/>
    <w:next w:val="Normal"/>
    <w:qFormat/>
    <w:pPr>
      <w:keepNext/>
      <w:outlineLvl w:val="4"/>
    </w:pPr>
    <w:rPr>
      <w:b/>
      <w:bCs/>
      <w:sz w:val="36"/>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bCs/>
      <w:sz w:val="28"/>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paragraph" w:styleId="BodyTextIndent">
    <w:name w:val="Body Text Indent"/>
    <w:basedOn w:val="Normal"/>
    <w:semiHidden/>
    <w:pPr>
      <w:ind w:left="720" w:hanging="720"/>
    </w:pPr>
    <w:rPr>
      <w:b/>
      <w:szCs w:val="20"/>
    </w:rPr>
  </w:style>
  <w:style w:type="paragraph" w:styleId="BodyText3">
    <w:name w:val="Body Text 3"/>
    <w:basedOn w:val="Normal"/>
    <w:semiHidden/>
    <w:rPr>
      <w:sz w:val="20"/>
    </w:rPr>
  </w:style>
  <w:style w:type="paragraph" w:styleId="BodyText">
    <w:name w:val="Body Text"/>
    <w:basedOn w:val="Normal"/>
    <w:semiHidden/>
    <w:rPr>
      <w:sz w:val="28"/>
    </w:rPr>
  </w:style>
  <w:style w:type="paragraph" w:styleId="BodyText2">
    <w:name w:val="Body Text 2"/>
    <w:basedOn w:val="Normal"/>
    <w:semiHidden/>
    <w:rPr>
      <w:sz w:val="22"/>
    </w:rPr>
  </w:style>
  <w:style w:type="paragraph" w:styleId="Subtitle">
    <w:name w:val="Subtitle"/>
    <w:basedOn w:val="Normal"/>
    <w:qFormat/>
    <w:pPr>
      <w:jc w:val="center"/>
    </w:pPr>
    <w:rPr>
      <w:b/>
      <w:bCs/>
      <w:sz w:val="28"/>
      <w:szCs w:val="20"/>
    </w:rPr>
  </w:style>
  <w:style w:type="character" w:styleId="Strong">
    <w:name w:val="Strong"/>
    <w:qFormat/>
    <w:rPr>
      <w:b/>
      <w:bCs/>
    </w:rPr>
  </w:style>
  <w:style w:type="character" w:styleId="Emphasis">
    <w:name w:val="Emphasis"/>
    <w:qFormat/>
    <w:rPr>
      <w:i/>
      <w:iCs/>
    </w:rPr>
  </w:style>
  <w:style w:type="paragraph" w:customStyle="1" w:styleId="body">
    <w:name w:val="body"/>
    <w:basedOn w:val="Normal"/>
    <w:pPr>
      <w:spacing w:before="100" w:beforeAutospacing="1" w:after="100" w:afterAutospacing="1"/>
    </w:pPr>
    <w:rPr>
      <w:rFonts w:ascii="Verdana" w:eastAsia="Arial Unicode MS" w:hAnsi="Verdana" w:cs="Arial Unicode MS"/>
      <w:sz w:val="18"/>
      <w:szCs w:val="18"/>
    </w:rPr>
  </w:style>
  <w:style w:type="paragraph" w:customStyle="1" w:styleId="Label">
    <w:name w:val="Label"/>
    <w:basedOn w:val="Normal"/>
    <w:rsid w:val="006941F9"/>
    <w:pPr>
      <w:jc w:val="center"/>
    </w:pPr>
    <w:rPr>
      <w:rFonts w:ascii="Century Gothic" w:hAnsi="Century Gothic"/>
      <w:sz w:val="20"/>
    </w:rPr>
  </w:style>
  <w:style w:type="table" w:styleId="TableGrid">
    <w:name w:val="Table Grid"/>
    <w:basedOn w:val="TableNormal"/>
    <w:uiPriority w:val="59"/>
    <w:rsid w:val="006213C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13C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038E4"/>
    <w:rPr>
      <w:rFonts w:ascii="Tahoma" w:hAnsi="Tahoma"/>
      <w:sz w:val="16"/>
      <w:szCs w:val="16"/>
      <w:lang w:val="x-none" w:eastAsia="x-none"/>
    </w:rPr>
  </w:style>
  <w:style w:type="character" w:customStyle="1" w:styleId="BalloonTextChar">
    <w:name w:val="Balloon Text Char"/>
    <w:link w:val="BalloonText"/>
    <w:uiPriority w:val="99"/>
    <w:semiHidden/>
    <w:rsid w:val="008038E4"/>
    <w:rPr>
      <w:rFonts w:ascii="Tahoma" w:hAnsi="Tahoma" w:cs="Tahoma"/>
      <w:sz w:val="16"/>
      <w:szCs w:val="16"/>
    </w:rPr>
  </w:style>
  <w:style w:type="paragraph" w:customStyle="1" w:styleId="Default">
    <w:name w:val="Default"/>
    <w:rsid w:val="00DE6C29"/>
    <w:pPr>
      <w:widowControl w:val="0"/>
      <w:autoSpaceDE w:val="0"/>
      <w:autoSpaceDN w:val="0"/>
      <w:adjustRightInd w:val="0"/>
    </w:pPr>
    <w:rPr>
      <w:color w:val="000000"/>
      <w:sz w:val="24"/>
      <w:szCs w:val="24"/>
    </w:rPr>
  </w:style>
  <w:style w:type="paragraph" w:customStyle="1" w:styleId="CM4">
    <w:name w:val="CM4"/>
    <w:basedOn w:val="Default"/>
    <w:next w:val="Default"/>
    <w:rsid w:val="00DE6C29"/>
    <w:pPr>
      <w:spacing w:line="276" w:lineRule="atLeast"/>
    </w:pPr>
    <w:rPr>
      <w:color w:val="auto"/>
    </w:rPr>
  </w:style>
  <w:style w:type="character" w:styleId="CommentReference">
    <w:name w:val="annotation reference"/>
    <w:semiHidden/>
    <w:rsid w:val="00DE6C29"/>
    <w:rPr>
      <w:sz w:val="16"/>
      <w:szCs w:val="16"/>
    </w:rPr>
  </w:style>
  <w:style w:type="paragraph" w:styleId="CommentText">
    <w:name w:val="annotation text"/>
    <w:basedOn w:val="Normal"/>
    <w:link w:val="CommentTextChar"/>
    <w:uiPriority w:val="99"/>
    <w:semiHidden/>
    <w:unhideWhenUsed/>
    <w:rsid w:val="00452C4A"/>
  </w:style>
  <w:style w:type="character" w:customStyle="1" w:styleId="CommentTextChar">
    <w:name w:val="Comment Text Char"/>
    <w:link w:val="CommentText"/>
    <w:uiPriority w:val="99"/>
    <w:semiHidden/>
    <w:rsid w:val="00452C4A"/>
    <w:rPr>
      <w:sz w:val="24"/>
      <w:szCs w:val="24"/>
    </w:rPr>
  </w:style>
  <w:style w:type="paragraph" w:styleId="CommentSubject">
    <w:name w:val="annotation subject"/>
    <w:basedOn w:val="CommentText"/>
    <w:next w:val="CommentText"/>
    <w:link w:val="CommentSubjectChar"/>
    <w:uiPriority w:val="99"/>
    <w:semiHidden/>
    <w:unhideWhenUsed/>
    <w:rsid w:val="00452C4A"/>
    <w:rPr>
      <w:b/>
      <w:bCs/>
      <w:sz w:val="20"/>
      <w:szCs w:val="20"/>
    </w:rPr>
  </w:style>
  <w:style w:type="character" w:customStyle="1" w:styleId="CommentSubjectChar">
    <w:name w:val="Comment Subject Char"/>
    <w:link w:val="CommentSubject"/>
    <w:uiPriority w:val="99"/>
    <w:semiHidden/>
    <w:rsid w:val="00452C4A"/>
    <w:rPr>
      <w:b/>
      <w:bCs/>
      <w:sz w:val="24"/>
      <w:szCs w:val="24"/>
    </w:rPr>
  </w:style>
  <w:style w:type="paragraph" w:styleId="Footer">
    <w:name w:val="footer"/>
    <w:basedOn w:val="Normal"/>
    <w:link w:val="FooterChar"/>
    <w:uiPriority w:val="99"/>
    <w:unhideWhenUsed/>
    <w:rsid w:val="00095F77"/>
    <w:pPr>
      <w:tabs>
        <w:tab w:val="center" w:pos="4320"/>
        <w:tab w:val="right" w:pos="8640"/>
      </w:tabs>
    </w:pPr>
  </w:style>
  <w:style w:type="character" w:customStyle="1" w:styleId="FooterChar">
    <w:name w:val="Footer Char"/>
    <w:basedOn w:val="DefaultParagraphFont"/>
    <w:link w:val="Footer"/>
    <w:uiPriority w:val="99"/>
    <w:rsid w:val="00095F77"/>
    <w:rPr>
      <w:sz w:val="24"/>
      <w:szCs w:val="24"/>
    </w:rPr>
  </w:style>
  <w:style w:type="character" w:styleId="PageNumber">
    <w:name w:val="page number"/>
    <w:basedOn w:val="DefaultParagraphFont"/>
    <w:uiPriority w:val="99"/>
    <w:semiHidden/>
    <w:unhideWhenUsed/>
    <w:rsid w:val="00095F77"/>
  </w:style>
  <w:style w:type="character" w:customStyle="1" w:styleId="TitleChar">
    <w:name w:val="Title Char"/>
    <w:basedOn w:val="DefaultParagraphFont"/>
    <w:link w:val="Title"/>
    <w:rsid w:val="006236B3"/>
    <w:rPr>
      <w:b/>
      <w:sz w:val="24"/>
    </w:rPr>
  </w:style>
  <w:style w:type="table" w:customStyle="1" w:styleId="TableGrid1">
    <w:name w:val="Table Grid1"/>
    <w:basedOn w:val="TableNormal"/>
    <w:next w:val="TableGrid"/>
    <w:uiPriority w:val="59"/>
    <w:rsid w:val="00446AD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1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aportacadem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D417440B5A764CB4978C23884A162F" ma:contentTypeVersion="16" ma:contentTypeDescription="Create a new document." ma:contentTypeScope="" ma:versionID="598d83da9f22c5cdc70b584f7084367e">
  <xsd:schema xmlns:xsd="http://www.w3.org/2001/XMLSchema" xmlns:xs="http://www.w3.org/2001/XMLSchema" xmlns:p="http://schemas.microsoft.com/office/2006/metadata/properties" xmlns:ns2="6a67e19f-b004-4a8d-a055-0dd6d4f2fe0b" xmlns:ns3="50a251e6-5eb1-4911-8e64-d49dd9b08b0e" targetNamespace="http://schemas.microsoft.com/office/2006/metadata/properties" ma:root="true" ma:fieldsID="ae484635094115a75889d64f4e2937d4" ns2:_="" ns3:_="">
    <xsd:import namespace="6a67e19f-b004-4a8d-a055-0dd6d4f2fe0b"/>
    <xsd:import namespace="50a251e6-5eb1-4911-8e64-d49dd9b08b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7e19f-b004-4a8d-a055-0dd6d4f2f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b4c7af-c585-4f1a-ac42-0947e1ca26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a251e6-5eb1-4911-8e64-d49dd9b08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23a5ed-be3f-46a2-b367-77c5fe7578d3}" ma:internalName="TaxCatchAll" ma:showField="CatchAllData" ma:web="50a251e6-5eb1-4911-8e64-d49dd9b08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B469-4597-4625-8698-DBEED9DFB9AD}">
  <ds:schemaRefs>
    <ds:schemaRef ds:uri="http://schemas.microsoft.com/sharepoint/v3/contenttype/forms"/>
  </ds:schemaRefs>
</ds:datastoreItem>
</file>

<file path=customXml/itemProps2.xml><?xml version="1.0" encoding="utf-8"?>
<ds:datastoreItem xmlns:ds="http://schemas.openxmlformats.org/officeDocument/2006/customXml" ds:itemID="{9D00006C-A1F8-4128-A664-2F51D30E8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7e19f-b004-4a8d-a055-0dd6d4f2fe0b"/>
    <ds:schemaRef ds:uri="50a251e6-5eb1-4911-8e64-d49dd9b08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E557F-8E01-44CD-B17F-AAD257BC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13736</Words>
  <Characters>78300</Characters>
  <Application>Microsoft Office Word</Application>
  <DocSecurity>0</DocSecurity>
  <Lines>652</Lines>
  <Paragraphs>183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Seaport Campus</vt:lpstr>
      <vt:lpstr>        Student Handbook </vt:lpstr>
      <vt:lpstr>        </vt:lpstr>
      <vt:lpstr>        /</vt:lpstr>
      <vt:lpstr/>
      <vt:lpstr/>
      <vt:lpstr/>
      <vt:lpstr/>
      <vt:lpstr>Receipt of Handbook</vt:lpstr>
      <vt:lpstr>    This certifies that I ______________________________________ have </vt:lpstr>
      <vt:lpstr>    </vt:lpstr>
      <vt:lpstr>    received the Seaport Academy Student Handbook.</vt:lpstr>
      <vt:lpstr/>
      <vt:lpstr/>
      <vt:lpstr/>
      <vt:lpstr/>
      <vt:lpstr/>
      <vt:lpstr/>
      <vt:lpstr/>
      <vt:lpstr/>
      <vt:lpstr>Your Education at Seaport Academy</vt:lpstr>
      <vt:lpstr>    Seaport’s Curriculum:</vt:lpstr>
      <vt:lpstr>Group Counseling:</vt:lpstr>
      <vt:lpstr>Family Outreach:</vt:lpstr>
      <vt:lpstr>Limits of Confidentiality</vt:lpstr>
      <vt:lpstr>Melissa Byron</vt:lpstr>
      <vt:lpstr>Bryant Cardello</vt:lpstr>
      <vt:lpstr/>
      <vt:lpstr>Parent/Guardian Consent Form</vt:lpstr>
      <vt:lpstr>Part I: To be completed by Parent/Guardian (Required)</vt:lpstr>
      <vt:lpstr>Part II: To be completed by Physician or Licensed Prescriber (Required)</vt:lpstr>
    </vt:vector>
  </TitlesOfParts>
  <Company>Seaport Campus</Company>
  <LinksUpToDate>false</LinksUpToDate>
  <CharactersWithSpaces>91853</CharactersWithSpaces>
  <SharedDoc>false</SharedDoc>
  <HLinks>
    <vt:vector size="6" baseType="variant">
      <vt:variant>
        <vt:i4>3932231</vt:i4>
      </vt:variant>
      <vt:variant>
        <vt:i4>2099</vt:i4>
      </vt:variant>
      <vt:variant>
        <vt:i4>1025</vt:i4>
      </vt:variant>
      <vt:variant>
        <vt:i4>1</vt:i4>
      </vt:variant>
      <vt:variant>
        <vt:lpwstr>pe03255_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Seaport Campus</dc:title>
  <dc:subject/>
  <dc:creator>Shawn E. Brown</dc:creator>
  <cp:keywords/>
  <dc:description/>
  <cp:lastModifiedBy>Denise Moorehead</cp:lastModifiedBy>
  <cp:revision>3</cp:revision>
  <cp:lastPrinted>2022-09-21T15:20:00Z</cp:lastPrinted>
  <dcterms:created xsi:type="dcterms:W3CDTF">2023-01-23T18:16:00Z</dcterms:created>
  <dcterms:modified xsi:type="dcterms:W3CDTF">2023-01-23T18:38:00Z</dcterms:modified>
</cp:coreProperties>
</file>